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3F6" w:rsidRPr="004E2BFB" w:rsidRDefault="004E2BFB" w:rsidP="007F73F6">
      <w:pPr>
        <w:jc w:val="center"/>
        <w:rPr>
          <w:rFonts w:ascii="Arial" w:eastAsia="Times New Roman" w:hAnsi="Arial" w:cs="Arial"/>
          <w:lang w:eastAsia="it-IT"/>
        </w:rPr>
      </w:pPr>
      <w:r w:rsidRPr="004E2BFB">
        <w:rPr>
          <w:rFonts w:ascii="Arial" w:eastAsia="Times New Roman" w:hAnsi="Arial" w:cs="Arial"/>
          <w:lang w:eastAsia="it-IT"/>
        </w:rPr>
        <w:t xml:space="preserve">La storia di </w:t>
      </w:r>
      <w:proofErr w:type="spellStart"/>
      <w:r w:rsidRPr="004E2BFB">
        <w:rPr>
          <w:rFonts w:ascii="Arial" w:eastAsia="Times New Roman" w:hAnsi="Arial" w:cs="Arial"/>
          <w:lang w:eastAsia="it-IT"/>
        </w:rPr>
        <w:t>Abigail</w:t>
      </w:r>
      <w:proofErr w:type="spellEnd"/>
    </w:p>
    <w:p w:rsidR="007F73F6" w:rsidRPr="004E2BFB" w:rsidRDefault="007F73F6" w:rsidP="007F73F6">
      <w:pPr>
        <w:rPr>
          <w:rFonts w:ascii="Arial" w:eastAsia="Times New Roman" w:hAnsi="Arial" w:cs="Arial"/>
          <w:lang w:eastAsia="it-IT"/>
        </w:rPr>
      </w:pPr>
    </w:p>
    <w:p w:rsidR="007F73F6" w:rsidRPr="007F73F6" w:rsidRDefault="004E2BFB" w:rsidP="007F73F6">
      <w:pPr>
        <w:rPr>
          <w:rFonts w:ascii="Arial" w:eastAsia="Times New Roman" w:hAnsi="Arial" w:cs="Arial"/>
          <w:lang w:val="en-US" w:eastAsia="it-IT"/>
        </w:rPr>
      </w:pPr>
      <w:bookmarkStart w:id="0" w:name="_GoBack"/>
      <w:bookmarkEnd w:id="0"/>
      <w:r w:rsidRPr="004E2BFB">
        <w:rPr>
          <w:rFonts w:ascii="Arial" w:eastAsia="Times New Roman" w:hAnsi="Arial" w:cs="Arial"/>
          <w:lang w:eastAsia="it-IT"/>
        </w:rPr>
        <w:t xml:space="preserve">"Abigail ama Tom che abita dall'altra parte del fiume. Un alluvione ha distrutto tutti i ponti sul fiume risparmiando solo una barca. Abigail chiede a Sinbad, il proprietario di questa barca, di portarla dall'altra parte del fiume. Sinbad accetta solo a condizione che lei faccia sesso con lui prima. Abigail, non sapendo cosa fare, corre a chiedere a sua madre un consiglio, ma lei risponde di non voler essere coinvolta negli affari della figlia. Disperata, Abigail accetta la richiesta di Sinbad e lui la traghetta dall'altra parte del fiume come convenuto. Abigail corre a trovare Tom, gli getta le braccia al collo e gli racconta l’accaduto. Una volta appresa la storia, Tom la allontana bruscamente e lei scappa via. Non lontano dalla casa di Tom, Abigail incontra John, il miglior amico di Tom e gli racconta tutta la storia. John dà a Tom uno schiaffo in faccia e va via con Abigail ". </w:t>
      </w:r>
      <w:r w:rsidRPr="004E2BFB">
        <w:rPr>
          <w:rFonts w:ascii="Arial" w:eastAsia="Times New Roman" w:hAnsi="Arial" w:cs="Arial"/>
          <w:lang w:val="en-US" w:eastAsia="it-IT"/>
        </w:rPr>
        <w:t>(</w:t>
      </w:r>
      <w:proofErr w:type="spellStart"/>
      <w:r w:rsidRPr="004E2BFB">
        <w:rPr>
          <w:rFonts w:ascii="Arial" w:eastAsia="Times New Roman" w:hAnsi="Arial" w:cs="Arial"/>
          <w:lang w:val="en-US" w:eastAsia="it-IT"/>
        </w:rPr>
        <w:t>Fonte</w:t>
      </w:r>
      <w:proofErr w:type="spellEnd"/>
      <w:r w:rsidRPr="004E2BFB">
        <w:rPr>
          <w:rFonts w:ascii="Arial" w:eastAsia="Times New Roman" w:hAnsi="Arial" w:cs="Arial"/>
          <w:lang w:val="en-US" w:eastAsia="it-IT"/>
        </w:rPr>
        <w:t>: CCIVS, No size can fit all, Paris 2006)</w:t>
      </w:r>
    </w:p>
    <w:tbl>
      <w:tblPr>
        <w:tblStyle w:val="Grigliatabella"/>
        <w:tblW w:w="0" w:type="auto"/>
        <w:tblInd w:w="720" w:type="dxa"/>
        <w:tblLook w:val="04A0"/>
      </w:tblPr>
      <w:tblGrid>
        <w:gridCol w:w="2669"/>
        <w:gridCol w:w="2388"/>
      </w:tblGrid>
      <w:tr w:rsidR="007F73F6" w:rsidRPr="007F73F6" w:rsidTr="007F73F6">
        <w:tc>
          <w:tcPr>
            <w:tcW w:w="2669" w:type="dxa"/>
          </w:tcPr>
          <w:p w:rsidR="007F73F6" w:rsidRPr="007F73F6" w:rsidRDefault="004E2BFB" w:rsidP="007F73F6">
            <w:pPr>
              <w:spacing w:before="100" w:beforeAutospacing="1"/>
              <w:rPr>
                <w:rFonts w:ascii="Arial" w:eastAsia="Times New Roman" w:hAnsi="Arial" w:cs="Arial"/>
                <w:lang w:val="en-US" w:eastAsia="it-IT"/>
              </w:rPr>
            </w:pPr>
            <w:proofErr w:type="spellStart"/>
            <w:r>
              <w:rPr>
                <w:rFonts w:ascii="Arial" w:eastAsia="Times New Roman" w:hAnsi="Arial" w:cs="Arial"/>
                <w:lang w:val="en-US" w:eastAsia="it-IT"/>
              </w:rPr>
              <w:t>Personaggio</w:t>
            </w:r>
            <w:proofErr w:type="spellEnd"/>
          </w:p>
        </w:tc>
        <w:tc>
          <w:tcPr>
            <w:tcW w:w="2388" w:type="dxa"/>
          </w:tcPr>
          <w:p w:rsidR="007F73F6" w:rsidRPr="007F73F6" w:rsidRDefault="004E2BFB" w:rsidP="007F73F6">
            <w:pPr>
              <w:spacing w:before="100" w:beforeAutospacing="1"/>
              <w:rPr>
                <w:rFonts w:ascii="Arial" w:eastAsia="Times New Roman" w:hAnsi="Arial" w:cs="Arial"/>
                <w:lang w:val="en-US" w:eastAsia="it-IT"/>
              </w:rPr>
            </w:pPr>
            <w:proofErr w:type="spellStart"/>
            <w:r>
              <w:rPr>
                <w:rFonts w:ascii="Arial" w:eastAsia="Times New Roman" w:hAnsi="Arial" w:cs="Arial"/>
                <w:lang w:val="en-US" w:eastAsia="it-IT"/>
              </w:rPr>
              <w:t>Classifica</w:t>
            </w:r>
            <w:proofErr w:type="spellEnd"/>
          </w:p>
        </w:tc>
      </w:tr>
      <w:tr w:rsidR="007F73F6" w:rsidRPr="007F73F6" w:rsidTr="007F73F6">
        <w:tc>
          <w:tcPr>
            <w:tcW w:w="2669" w:type="dxa"/>
          </w:tcPr>
          <w:p w:rsidR="007F73F6" w:rsidRPr="007F73F6" w:rsidRDefault="007F73F6" w:rsidP="007F73F6">
            <w:pPr>
              <w:pStyle w:val="Paragrafoelenco"/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Arial" w:eastAsia="Times New Roman" w:hAnsi="Arial" w:cs="Arial"/>
                <w:lang w:val="en-US" w:eastAsia="it-IT"/>
              </w:rPr>
            </w:pPr>
            <w:r w:rsidRPr="007F73F6">
              <w:rPr>
                <w:rFonts w:ascii="Arial" w:eastAsia="Times New Roman" w:hAnsi="Arial" w:cs="Arial"/>
                <w:lang w:val="en-US" w:eastAsia="it-IT"/>
              </w:rPr>
              <w:t>Abigail</w:t>
            </w:r>
          </w:p>
        </w:tc>
        <w:tc>
          <w:tcPr>
            <w:tcW w:w="2388" w:type="dxa"/>
          </w:tcPr>
          <w:p w:rsidR="007F73F6" w:rsidRPr="007F73F6" w:rsidRDefault="007F73F6" w:rsidP="007F73F6">
            <w:pPr>
              <w:spacing w:before="100" w:beforeAutospacing="1"/>
              <w:rPr>
                <w:rFonts w:ascii="Arial" w:eastAsia="Times New Roman" w:hAnsi="Arial" w:cs="Arial"/>
                <w:lang w:val="en-US" w:eastAsia="it-IT"/>
              </w:rPr>
            </w:pPr>
          </w:p>
        </w:tc>
      </w:tr>
      <w:tr w:rsidR="007F73F6" w:rsidRPr="007F73F6" w:rsidTr="007F73F6">
        <w:tc>
          <w:tcPr>
            <w:tcW w:w="2669" w:type="dxa"/>
          </w:tcPr>
          <w:p w:rsidR="007F73F6" w:rsidRPr="007F73F6" w:rsidRDefault="007F73F6" w:rsidP="007F73F6">
            <w:pPr>
              <w:pStyle w:val="Paragrafoelenco"/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Arial" w:eastAsia="Times New Roman" w:hAnsi="Arial" w:cs="Arial"/>
                <w:lang w:val="en-US" w:eastAsia="it-IT"/>
              </w:rPr>
            </w:pPr>
            <w:r w:rsidRPr="007F73F6">
              <w:rPr>
                <w:rFonts w:ascii="Arial" w:eastAsia="Times New Roman" w:hAnsi="Arial" w:cs="Arial"/>
                <w:lang w:val="en-US" w:eastAsia="it-IT"/>
              </w:rPr>
              <w:t>Abigail’s mother</w:t>
            </w:r>
          </w:p>
        </w:tc>
        <w:tc>
          <w:tcPr>
            <w:tcW w:w="2388" w:type="dxa"/>
          </w:tcPr>
          <w:p w:rsidR="007F73F6" w:rsidRPr="007F73F6" w:rsidRDefault="007F73F6" w:rsidP="007F73F6">
            <w:pPr>
              <w:spacing w:before="100" w:beforeAutospacing="1"/>
              <w:rPr>
                <w:rFonts w:ascii="Arial" w:eastAsia="Times New Roman" w:hAnsi="Arial" w:cs="Arial"/>
                <w:lang w:val="en-US" w:eastAsia="it-IT"/>
              </w:rPr>
            </w:pPr>
          </w:p>
        </w:tc>
      </w:tr>
      <w:tr w:rsidR="007F73F6" w:rsidRPr="007F73F6" w:rsidTr="007F73F6">
        <w:tc>
          <w:tcPr>
            <w:tcW w:w="2669" w:type="dxa"/>
          </w:tcPr>
          <w:p w:rsidR="007F73F6" w:rsidRPr="007F73F6" w:rsidRDefault="007F73F6" w:rsidP="007F73F6">
            <w:pPr>
              <w:pStyle w:val="Paragrafoelenco"/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Arial" w:eastAsia="Times New Roman" w:hAnsi="Arial" w:cs="Arial"/>
                <w:lang w:val="en-US" w:eastAsia="it-IT"/>
              </w:rPr>
            </w:pPr>
            <w:r w:rsidRPr="007F73F6">
              <w:rPr>
                <w:rFonts w:ascii="Arial" w:eastAsia="Times New Roman" w:hAnsi="Arial" w:cs="Arial"/>
                <w:lang w:val="en-US" w:eastAsia="it-IT"/>
              </w:rPr>
              <w:t>Sinbad</w:t>
            </w:r>
          </w:p>
        </w:tc>
        <w:tc>
          <w:tcPr>
            <w:tcW w:w="2388" w:type="dxa"/>
          </w:tcPr>
          <w:p w:rsidR="007F73F6" w:rsidRPr="007F73F6" w:rsidRDefault="007F73F6" w:rsidP="007F73F6">
            <w:pPr>
              <w:spacing w:before="100" w:beforeAutospacing="1"/>
              <w:rPr>
                <w:rFonts w:ascii="Arial" w:eastAsia="Times New Roman" w:hAnsi="Arial" w:cs="Arial"/>
                <w:lang w:val="en-US" w:eastAsia="it-IT"/>
              </w:rPr>
            </w:pPr>
          </w:p>
        </w:tc>
      </w:tr>
      <w:tr w:rsidR="007F73F6" w:rsidRPr="007F73F6" w:rsidTr="007F73F6">
        <w:tc>
          <w:tcPr>
            <w:tcW w:w="2669" w:type="dxa"/>
          </w:tcPr>
          <w:p w:rsidR="007F73F6" w:rsidRPr="007F73F6" w:rsidRDefault="007F73F6" w:rsidP="007F73F6">
            <w:pPr>
              <w:pStyle w:val="Paragrafoelenco"/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Arial" w:eastAsia="Times New Roman" w:hAnsi="Arial" w:cs="Arial"/>
                <w:lang w:val="en-US" w:eastAsia="it-IT"/>
              </w:rPr>
            </w:pPr>
            <w:r w:rsidRPr="007F73F6">
              <w:rPr>
                <w:rFonts w:ascii="Arial" w:eastAsia="Times New Roman" w:hAnsi="Arial" w:cs="Arial"/>
                <w:lang w:val="en-US" w:eastAsia="it-IT"/>
              </w:rPr>
              <w:t>Tom</w:t>
            </w:r>
          </w:p>
        </w:tc>
        <w:tc>
          <w:tcPr>
            <w:tcW w:w="2388" w:type="dxa"/>
          </w:tcPr>
          <w:p w:rsidR="007F73F6" w:rsidRPr="007F73F6" w:rsidRDefault="007F73F6" w:rsidP="007F73F6">
            <w:pPr>
              <w:spacing w:before="100" w:beforeAutospacing="1"/>
              <w:rPr>
                <w:rFonts w:ascii="Arial" w:eastAsia="Times New Roman" w:hAnsi="Arial" w:cs="Arial"/>
                <w:lang w:val="en-US" w:eastAsia="it-IT"/>
              </w:rPr>
            </w:pPr>
          </w:p>
        </w:tc>
      </w:tr>
      <w:tr w:rsidR="007F73F6" w:rsidRPr="007F73F6" w:rsidTr="007F73F6">
        <w:tc>
          <w:tcPr>
            <w:tcW w:w="2669" w:type="dxa"/>
          </w:tcPr>
          <w:p w:rsidR="007F73F6" w:rsidRPr="007F73F6" w:rsidRDefault="007F73F6" w:rsidP="007F73F6">
            <w:pPr>
              <w:pStyle w:val="Paragrafoelenco"/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Arial" w:eastAsia="Times New Roman" w:hAnsi="Arial" w:cs="Arial"/>
                <w:lang w:val="en-US" w:eastAsia="it-IT"/>
              </w:rPr>
            </w:pPr>
            <w:r w:rsidRPr="007F73F6">
              <w:rPr>
                <w:rFonts w:ascii="Arial" w:eastAsia="Times New Roman" w:hAnsi="Arial" w:cs="Arial"/>
                <w:lang w:val="en-US" w:eastAsia="it-IT"/>
              </w:rPr>
              <w:t>John</w:t>
            </w:r>
          </w:p>
        </w:tc>
        <w:tc>
          <w:tcPr>
            <w:tcW w:w="2388" w:type="dxa"/>
          </w:tcPr>
          <w:p w:rsidR="007F73F6" w:rsidRPr="007F73F6" w:rsidRDefault="007F73F6" w:rsidP="007F73F6">
            <w:pPr>
              <w:spacing w:before="100" w:beforeAutospacing="1"/>
              <w:rPr>
                <w:rFonts w:ascii="Arial" w:eastAsia="Times New Roman" w:hAnsi="Arial" w:cs="Arial"/>
                <w:lang w:val="en-US" w:eastAsia="it-IT"/>
              </w:rPr>
            </w:pPr>
          </w:p>
        </w:tc>
      </w:tr>
    </w:tbl>
    <w:p w:rsidR="007F73F6" w:rsidRPr="007F73F6" w:rsidRDefault="007F73F6" w:rsidP="007F73F6">
      <w:pPr>
        <w:rPr>
          <w:lang w:val="en-GB"/>
        </w:rPr>
      </w:pPr>
    </w:p>
    <w:sectPr w:rsidR="007F73F6" w:rsidRPr="007F73F6" w:rsidSect="00440D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2C6EEF"/>
    <w:multiLevelType w:val="hybridMultilevel"/>
    <w:tmpl w:val="FE0CBB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F73F6"/>
    <w:rsid w:val="00440D13"/>
    <w:rsid w:val="004E04B6"/>
    <w:rsid w:val="004E2BFB"/>
    <w:rsid w:val="007F7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F73F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F7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F73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Sirio Fusco</dc:creator>
  <cp:lastModifiedBy>Administrator</cp:lastModifiedBy>
  <cp:revision>2</cp:revision>
  <dcterms:created xsi:type="dcterms:W3CDTF">2016-06-01T10:14:00Z</dcterms:created>
  <dcterms:modified xsi:type="dcterms:W3CDTF">2016-06-01T10:14:00Z</dcterms:modified>
</cp:coreProperties>
</file>