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9825AD" w:rsidRPr="00E35BCF" w:rsidRDefault="00B15976" w:rsidP="00B15976">
      <w:pPr>
        <w:pStyle w:val="BasicTitle2"/>
        <w:spacing w:after="240"/>
        <w:rPr>
          <w:lang w:val="it-IT"/>
        </w:rPr>
      </w:pPr>
      <w:r w:rsidRPr="00E35BCF">
        <w:rPr>
          <w:lang w:val="it-IT"/>
        </w:rPr>
        <w:t xml:space="preserve">Allegato </w:t>
      </w:r>
      <w:r w:rsidR="00E35BCF" w:rsidRPr="00E35BCF">
        <w:rPr>
          <w:lang w:val="it-IT"/>
        </w:rPr>
        <w:t>3</w:t>
      </w:r>
      <w:r w:rsidRPr="00E35BCF">
        <w:rPr>
          <w:lang w:val="it-IT"/>
        </w:rPr>
        <w:t>: SELF-</w:t>
      </w:r>
      <w:r w:rsidR="00E35BCF" w:rsidRPr="00E35BCF">
        <w:rPr>
          <w:lang w:val="it-IT"/>
        </w:rPr>
        <w:t>EVALUATION delle 8 competenze chiave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4536"/>
      </w:tblGrid>
      <w:tr w:rsidR="00E35BCF" w:rsidRPr="00C9238D" w:rsidTr="004761EE">
        <w:tc>
          <w:tcPr>
            <w:tcW w:w="9072" w:type="dxa"/>
            <w:gridSpan w:val="2"/>
            <w:tcBorders>
              <w:bottom w:val="dotted" w:sz="4" w:space="0" w:color="00378B"/>
            </w:tcBorders>
          </w:tcPr>
          <w:p w:rsidR="00E35BCF" w:rsidRPr="00C9238D" w:rsidRDefault="00E35BCF" w:rsidP="00E35BCF">
            <w:pPr>
              <w:pStyle w:val="TableTitlesblu"/>
            </w:pPr>
            <w:bookmarkStart w:id="0" w:name="_GoBack"/>
            <w:bookmarkEnd w:id="0"/>
            <w:r w:rsidRPr="00C9238D">
              <w:t>SELF-EVALUATION DELLE 8 COMPETENZE CH</w:t>
            </w:r>
            <w:r>
              <w:t>IAVE</w:t>
            </w:r>
          </w:p>
        </w:tc>
      </w:tr>
      <w:tr w:rsidR="00E35BCF" w:rsidRPr="00C9238D" w:rsidTr="004761EE"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>Durante l’autovalutazione, potresti completare queste frasi:</w:t>
            </w:r>
          </w:p>
        </w:tc>
      </w:tr>
      <w:tr w:rsidR="00E35BCF" w:rsidRPr="00C9238D" w:rsidTr="004761EE">
        <w:tc>
          <w:tcPr>
            <w:tcW w:w="4536" w:type="dxa"/>
            <w:tcBorders>
              <w:bottom w:val="dotted" w:sz="4" w:space="0" w:color="00378B"/>
            </w:tcBorders>
          </w:tcPr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>Mi sento più a mio agio ora…</w:t>
            </w:r>
            <w:r w:rsidRPr="00C9238D">
              <w:rPr>
                <w:i/>
                <w:lang w:val="it-IT"/>
              </w:rPr>
              <w:tab/>
            </w:r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Ho </w:t>
            </w:r>
            <w:proofErr w:type="spellStart"/>
            <w:r w:rsidRPr="00C9238D">
              <w:rPr>
                <w:i/>
                <w:lang w:val="it-IT"/>
              </w:rPr>
              <w:t>scoperto…</w:t>
            </w:r>
            <w:proofErr w:type="spellEnd"/>
            <w:r w:rsidRPr="00C9238D">
              <w:rPr>
                <w:i/>
                <w:lang w:val="it-IT"/>
              </w:rPr>
              <w:tab/>
            </w:r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Ho </w:t>
            </w:r>
            <w:proofErr w:type="spellStart"/>
            <w:r w:rsidRPr="00C9238D">
              <w:rPr>
                <w:i/>
                <w:lang w:val="it-IT"/>
              </w:rPr>
              <w:t>imparato…</w:t>
            </w:r>
            <w:proofErr w:type="spellEnd"/>
            <w:r w:rsidRPr="00C9238D">
              <w:rPr>
                <w:i/>
                <w:lang w:val="it-IT"/>
              </w:rPr>
              <w:tab/>
            </w:r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Mi sento </w:t>
            </w:r>
            <w:proofErr w:type="spellStart"/>
            <w:r w:rsidRPr="00C9238D">
              <w:rPr>
                <w:i/>
                <w:lang w:val="it-IT"/>
              </w:rPr>
              <w:t>fiducioso…</w:t>
            </w:r>
            <w:proofErr w:type="spellEnd"/>
            <w:r w:rsidRPr="00C9238D">
              <w:rPr>
                <w:i/>
                <w:lang w:val="it-IT"/>
              </w:rPr>
              <w:tab/>
            </w:r>
          </w:p>
          <w:p w:rsidR="00E35BCF" w:rsidRPr="000037A2" w:rsidRDefault="00E35BCF" w:rsidP="004761EE">
            <w:pPr>
              <w:pStyle w:val="Basicbodytext"/>
              <w:spacing w:after="0"/>
              <w:rPr>
                <w:i/>
                <w:color w:val="00378B"/>
              </w:rPr>
            </w:pPr>
            <w:r w:rsidRPr="00C9238D">
              <w:rPr>
                <w:i/>
              </w:rPr>
              <w:t xml:space="preserve">Ho </w:t>
            </w:r>
            <w:proofErr w:type="spellStart"/>
            <w:r w:rsidRPr="00C9238D">
              <w:rPr>
                <w:i/>
              </w:rPr>
              <w:t>fatto</w:t>
            </w:r>
            <w:proofErr w:type="spellEnd"/>
            <w:r w:rsidRPr="00C9238D">
              <w:rPr>
                <w:i/>
              </w:rPr>
              <w:t xml:space="preserve"> </w:t>
            </w:r>
            <w:proofErr w:type="spellStart"/>
            <w:r w:rsidRPr="00C9238D">
              <w:rPr>
                <w:i/>
              </w:rPr>
              <w:t>progressi</w:t>
            </w:r>
            <w:proofErr w:type="spellEnd"/>
            <w:r w:rsidRPr="00C9238D">
              <w:rPr>
                <w:i/>
              </w:rPr>
              <w:t>…</w:t>
            </w:r>
          </w:p>
        </w:tc>
        <w:tc>
          <w:tcPr>
            <w:tcW w:w="4536" w:type="dxa"/>
            <w:tcBorders>
              <w:bottom w:val="dotted" w:sz="4" w:space="0" w:color="00378B"/>
            </w:tcBorders>
          </w:tcPr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Sono in grado </w:t>
            </w:r>
            <w:proofErr w:type="spellStart"/>
            <w:r w:rsidRPr="00C9238D">
              <w:rPr>
                <w:i/>
                <w:lang w:val="it-IT"/>
              </w:rPr>
              <w:t>di…</w:t>
            </w:r>
            <w:proofErr w:type="spellEnd"/>
            <w:r w:rsidRPr="00C9238D">
              <w:rPr>
                <w:i/>
                <w:lang w:val="it-IT"/>
              </w:rPr>
              <w:t xml:space="preserve"> </w:t>
            </w:r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Ora so come </w:t>
            </w:r>
            <w:proofErr w:type="spellStart"/>
            <w:r w:rsidRPr="00C9238D">
              <w:rPr>
                <w:i/>
                <w:lang w:val="it-IT"/>
              </w:rPr>
              <w:t>fare…</w:t>
            </w:r>
            <w:proofErr w:type="spellEnd"/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Ho </w:t>
            </w:r>
            <w:proofErr w:type="spellStart"/>
            <w:r w:rsidRPr="00C9238D">
              <w:rPr>
                <w:i/>
                <w:lang w:val="it-IT"/>
              </w:rPr>
              <w:t>sviluppato…</w:t>
            </w:r>
            <w:proofErr w:type="spellEnd"/>
          </w:p>
          <w:p w:rsidR="00E35BCF" w:rsidRPr="00C9238D" w:rsidRDefault="00E35BCF" w:rsidP="004761EE">
            <w:pPr>
              <w:pStyle w:val="Basicbodytext"/>
              <w:spacing w:after="0"/>
              <w:rPr>
                <w:i/>
                <w:lang w:val="it-IT"/>
              </w:rPr>
            </w:pPr>
            <w:r w:rsidRPr="00C9238D">
              <w:rPr>
                <w:i/>
                <w:lang w:val="it-IT"/>
              </w:rPr>
              <w:t xml:space="preserve">Ora ho una visone </w:t>
            </w:r>
            <w:proofErr w:type="spellStart"/>
            <w:r w:rsidRPr="00C9238D">
              <w:rPr>
                <w:i/>
                <w:lang w:val="it-IT"/>
              </w:rPr>
              <w:t>chiara…</w:t>
            </w:r>
            <w:proofErr w:type="spellEnd"/>
          </w:p>
          <w:p w:rsidR="00E35BCF" w:rsidRPr="000037A2" w:rsidRDefault="00E35BCF" w:rsidP="004761EE">
            <w:pPr>
              <w:pStyle w:val="Basicbodytext"/>
              <w:spacing w:after="0"/>
              <w:rPr>
                <w:i/>
                <w:color w:val="00378B"/>
              </w:rPr>
            </w:pPr>
            <w:r w:rsidRPr="00C9238D">
              <w:rPr>
                <w:i/>
              </w:rPr>
              <w:t xml:space="preserve">Mi </w:t>
            </w:r>
            <w:proofErr w:type="spellStart"/>
            <w:r w:rsidRPr="00C9238D">
              <w:rPr>
                <w:i/>
              </w:rPr>
              <w:t>piacerebbe</w:t>
            </w:r>
            <w:proofErr w:type="spellEnd"/>
            <w:r w:rsidRPr="00C9238D">
              <w:rPr>
                <w:i/>
              </w:rPr>
              <w:t xml:space="preserve"> </w:t>
            </w:r>
            <w:proofErr w:type="spellStart"/>
            <w:r w:rsidRPr="00C9238D">
              <w:rPr>
                <w:i/>
              </w:rPr>
              <w:t>approfondire</w:t>
            </w:r>
            <w:proofErr w:type="spellEnd"/>
            <w:r w:rsidRPr="00C9238D">
              <w:rPr>
                <w:i/>
              </w:rPr>
              <w:t xml:space="preserve"> </w:t>
            </w:r>
            <w:proofErr w:type="spellStart"/>
            <w:r w:rsidRPr="00C9238D">
              <w:rPr>
                <w:i/>
              </w:rPr>
              <w:t>ulteriormente</w:t>
            </w:r>
            <w:proofErr w:type="spellEnd"/>
            <w:r w:rsidRPr="00C9238D">
              <w:rPr>
                <w:i/>
              </w:rPr>
              <w:t>…</w:t>
            </w:r>
          </w:p>
        </w:tc>
      </w:tr>
      <w:tr w:rsidR="00E35BCF" w:rsidRPr="00C9238D" w:rsidTr="004761EE">
        <w:tc>
          <w:tcPr>
            <w:tcW w:w="9072" w:type="dxa"/>
            <w:gridSpan w:val="2"/>
            <w:tcBorders>
              <w:left w:val="nil"/>
              <w:right w:val="nil"/>
            </w:tcBorders>
          </w:tcPr>
          <w:p w:rsidR="00E35BCF" w:rsidRPr="000037A2" w:rsidRDefault="00E35BCF" w:rsidP="004761EE">
            <w:pPr>
              <w:pStyle w:val="Basicbodytext"/>
              <w:spacing w:after="0"/>
              <w:rPr>
                <w:i/>
              </w:rPr>
            </w:pPr>
          </w:p>
        </w:tc>
      </w:tr>
      <w:tr w:rsidR="00E35BCF" w:rsidRPr="002801BF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Comunicare</w:t>
            </w:r>
            <w:proofErr w:type="spellEnd"/>
            <w:r w:rsidRPr="00C9238D">
              <w:rPr>
                <w:b/>
              </w:rPr>
              <w:t xml:space="preserve"> </w:t>
            </w:r>
            <w:proofErr w:type="spellStart"/>
            <w:r w:rsidRPr="00C9238D">
              <w:rPr>
                <w:b/>
              </w:rPr>
              <w:t>nella</w:t>
            </w:r>
            <w:proofErr w:type="spellEnd"/>
            <w:r w:rsidRPr="00C9238D">
              <w:rPr>
                <w:b/>
              </w:rPr>
              <w:t xml:space="preserve"> lingua </w:t>
            </w:r>
            <w:proofErr w:type="spellStart"/>
            <w:r w:rsidRPr="00C9238D">
              <w:rPr>
                <w:b/>
              </w:rPr>
              <w:t>madre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</w:rPr>
            </w:pPr>
          </w:p>
        </w:tc>
      </w:tr>
      <w:tr w:rsidR="00E35BCF" w:rsidRPr="002801BF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Comunicazione</w:t>
            </w:r>
            <w:proofErr w:type="spellEnd"/>
            <w:r w:rsidRPr="00C9238D">
              <w:rPr>
                <w:b/>
              </w:rPr>
              <w:t xml:space="preserve"> in lingua </w:t>
            </w:r>
            <w:proofErr w:type="spellStart"/>
            <w:r w:rsidRPr="00C9238D">
              <w:rPr>
                <w:b/>
              </w:rPr>
              <w:t>straniera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  <w:highlight w:val="white"/>
              </w:rPr>
            </w:pPr>
          </w:p>
        </w:tc>
      </w:tr>
      <w:tr w:rsidR="00E35BCF" w:rsidRPr="00C9238D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  <w:lang w:val="it-IT"/>
              </w:rPr>
            </w:pPr>
            <w:r w:rsidRPr="00C9238D">
              <w:rPr>
                <w:b/>
                <w:lang w:val="it-IT"/>
              </w:rPr>
              <w:t>Competenze matematiche e competenze di base di scienza e tecnologia</w:t>
            </w:r>
          </w:p>
          <w:p w:rsidR="00E35BCF" w:rsidRPr="00C9238D" w:rsidRDefault="00E35BCF" w:rsidP="004761EE">
            <w:pPr>
              <w:pStyle w:val="Basicbodytext"/>
              <w:rPr>
                <w:b/>
                <w:lang w:val="it-IT"/>
              </w:rPr>
            </w:pPr>
          </w:p>
        </w:tc>
      </w:tr>
      <w:tr w:rsidR="00E35BCF" w:rsidRPr="002801BF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Competenze</w:t>
            </w:r>
            <w:proofErr w:type="spellEnd"/>
            <w:r w:rsidRPr="00C9238D">
              <w:rPr>
                <w:b/>
              </w:rPr>
              <w:t xml:space="preserve"> </w:t>
            </w:r>
            <w:proofErr w:type="spellStart"/>
            <w:r w:rsidRPr="00C9238D">
              <w:rPr>
                <w:b/>
              </w:rPr>
              <w:t>digitali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</w:rPr>
            </w:pPr>
          </w:p>
        </w:tc>
      </w:tr>
      <w:tr w:rsidR="00E35BCF" w:rsidRPr="002801BF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Imparare</w:t>
            </w:r>
            <w:proofErr w:type="spellEnd"/>
            <w:r w:rsidRPr="00C9238D">
              <w:rPr>
                <w:b/>
              </w:rPr>
              <w:t xml:space="preserve"> ad </w:t>
            </w:r>
            <w:proofErr w:type="spellStart"/>
            <w:r w:rsidRPr="00C9238D">
              <w:rPr>
                <w:b/>
              </w:rPr>
              <w:t>imparare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</w:rPr>
            </w:pPr>
          </w:p>
        </w:tc>
      </w:tr>
      <w:tr w:rsidR="00E35BCF" w:rsidRPr="002801BF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Competenze</w:t>
            </w:r>
            <w:proofErr w:type="spellEnd"/>
            <w:r w:rsidRPr="00C9238D">
              <w:rPr>
                <w:b/>
              </w:rPr>
              <w:t xml:space="preserve"> </w:t>
            </w:r>
            <w:proofErr w:type="spellStart"/>
            <w:r w:rsidRPr="00C9238D">
              <w:rPr>
                <w:b/>
              </w:rPr>
              <w:t>sociali</w:t>
            </w:r>
            <w:proofErr w:type="spellEnd"/>
            <w:r w:rsidRPr="00C9238D">
              <w:rPr>
                <w:b/>
              </w:rPr>
              <w:t xml:space="preserve"> e </w:t>
            </w:r>
            <w:proofErr w:type="spellStart"/>
            <w:r w:rsidRPr="00C9238D">
              <w:rPr>
                <w:b/>
              </w:rPr>
              <w:t>civili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</w:rPr>
            </w:pPr>
          </w:p>
        </w:tc>
      </w:tr>
      <w:tr w:rsidR="00E35BCF" w:rsidRPr="00140E58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  <w:lang w:val="it-IT"/>
              </w:rPr>
            </w:pPr>
            <w:r w:rsidRPr="00C9238D">
              <w:rPr>
                <w:b/>
                <w:lang w:val="it-IT"/>
              </w:rPr>
              <w:t>Spirito di intraprendenza e imprenditoria</w:t>
            </w:r>
          </w:p>
          <w:p w:rsidR="00E35BCF" w:rsidRPr="00C9238D" w:rsidRDefault="00E35BCF" w:rsidP="004761EE">
            <w:pPr>
              <w:pStyle w:val="Basicbodytext"/>
              <w:rPr>
                <w:b/>
                <w:lang w:val="it-IT"/>
              </w:rPr>
            </w:pPr>
          </w:p>
        </w:tc>
      </w:tr>
      <w:tr w:rsidR="00E35BCF" w:rsidRPr="00140E58" w:rsidTr="004761EE">
        <w:tc>
          <w:tcPr>
            <w:tcW w:w="9072" w:type="dxa"/>
            <w:gridSpan w:val="2"/>
          </w:tcPr>
          <w:p w:rsidR="00E35BCF" w:rsidRDefault="00E35BCF" w:rsidP="004761EE">
            <w:pPr>
              <w:pStyle w:val="Basicbodytext"/>
              <w:rPr>
                <w:b/>
              </w:rPr>
            </w:pPr>
            <w:proofErr w:type="spellStart"/>
            <w:r w:rsidRPr="00C9238D">
              <w:rPr>
                <w:b/>
              </w:rPr>
              <w:t>Consapevolezza</w:t>
            </w:r>
            <w:proofErr w:type="spellEnd"/>
            <w:r w:rsidRPr="00C9238D">
              <w:rPr>
                <w:b/>
              </w:rPr>
              <w:t xml:space="preserve"> </w:t>
            </w:r>
            <w:proofErr w:type="spellStart"/>
            <w:r w:rsidRPr="00C9238D">
              <w:rPr>
                <w:b/>
              </w:rPr>
              <w:t>culturale</w:t>
            </w:r>
            <w:proofErr w:type="spellEnd"/>
            <w:r w:rsidRPr="00C9238D">
              <w:rPr>
                <w:b/>
              </w:rPr>
              <w:t xml:space="preserve"> e </w:t>
            </w:r>
            <w:proofErr w:type="spellStart"/>
            <w:r w:rsidRPr="00C9238D">
              <w:rPr>
                <w:b/>
              </w:rPr>
              <w:t>espressione</w:t>
            </w:r>
            <w:proofErr w:type="spellEnd"/>
          </w:p>
          <w:p w:rsidR="00E35BCF" w:rsidRPr="00A66370" w:rsidRDefault="00E35BCF" w:rsidP="004761EE">
            <w:pPr>
              <w:pStyle w:val="Basicbodytext"/>
              <w:rPr>
                <w:b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FCA" w:rsidRDefault="009F2FCA" w:rsidP="00B2046E">
      <w:pPr>
        <w:spacing w:after="0" w:line="240" w:lineRule="auto"/>
      </w:pPr>
      <w:r>
        <w:separator/>
      </w:r>
    </w:p>
  </w:endnote>
  <w:endnote w:type="continuationSeparator" w:id="0">
    <w:p w:rsidR="009F2FCA" w:rsidRDefault="009F2FCA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3BB" w:rsidRDefault="004953B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3BB" w:rsidRDefault="004953B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3BB" w:rsidRDefault="004953B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FCA" w:rsidRDefault="009F2FCA" w:rsidP="00B2046E">
      <w:pPr>
        <w:spacing w:after="0" w:line="240" w:lineRule="auto"/>
      </w:pPr>
      <w:r>
        <w:separator/>
      </w:r>
    </w:p>
  </w:footnote>
  <w:footnote w:type="continuationSeparator" w:id="0">
    <w:p w:rsidR="009F2FCA" w:rsidRDefault="009F2FCA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3BB" w:rsidRDefault="004953B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4953BB">
      <w:rPr>
        <w:b/>
        <w:sz w:val="24"/>
      </w:rPr>
      <w:t xml:space="preserve"> </w:t>
    </w:r>
    <w:r w:rsidR="004953BB" w:rsidRPr="004953BB">
      <w:rPr>
        <w:b/>
        <w:sz w:val="24"/>
        <w:lang w:val="it-IT"/>
      </w:rPr>
      <w:t>CAPITOLO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3BB" w:rsidRDefault="004953B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230BFC"/>
    <w:rsid w:val="002B264F"/>
    <w:rsid w:val="002C5844"/>
    <w:rsid w:val="003042DB"/>
    <w:rsid w:val="00332A65"/>
    <w:rsid w:val="00334895"/>
    <w:rsid w:val="004953BB"/>
    <w:rsid w:val="004A30B0"/>
    <w:rsid w:val="004C436E"/>
    <w:rsid w:val="004E20D5"/>
    <w:rsid w:val="00660C11"/>
    <w:rsid w:val="008A1A78"/>
    <w:rsid w:val="009825AD"/>
    <w:rsid w:val="009F2FCA"/>
    <w:rsid w:val="00B15976"/>
    <w:rsid w:val="00B2046E"/>
    <w:rsid w:val="00B325E2"/>
    <w:rsid w:val="00B965AE"/>
    <w:rsid w:val="00BB5BAF"/>
    <w:rsid w:val="00BC561E"/>
    <w:rsid w:val="00E35BCF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5BCF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2016-04-20T11:37:00Z</dcterms:created>
  <dcterms:modified xsi:type="dcterms:W3CDTF">2016-04-20T13:58:00Z</dcterms:modified>
</cp:coreProperties>
</file>