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7BA8" w:rsidRDefault="00EE7BA8" w:rsidP="002417D5">
      <w:pPr>
        <w:pStyle w:val="Basicbodytext"/>
        <w:jc w:val="left"/>
      </w:pPr>
    </w:p>
    <w:tbl>
      <w:tblPr>
        <w:tblW w:w="9072" w:type="dxa"/>
        <w:tblInd w:w="250" w:type="dxa"/>
        <w:tblCellMar>
          <w:top w:w="142" w:type="dxa"/>
          <w:left w:w="142" w:type="dxa"/>
          <w:bottom w:w="142" w:type="dxa"/>
          <w:right w:w="142" w:type="dxa"/>
        </w:tblCellMar>
        <w:tblLook w:val="04A0" w:firstRow="1" w:lastRow="0" w:firstColumn="1" w:lastColumn="0" w:noHBand="0" w:noVBand="1"/>
      </w:tblPr>
      <w:tblGrid>
        <w:gridCol w:w="9072"/>
      </w:tblGrid>
      <w:tr w:rsidR="00A87A9A" w:rsidTr="008057F0">
        <w:tc>
          <w:tcPr>
            <w:tcW w:w="9072" w:type="dxa"/>
            <w:tcBorders>
              <w:top w:val="dotted" w:sz="4" w:space="0" w:color="00378B"/>
              <w:left w:val="dotted" w:sz="4" w:space="0" w:color="00378B"/>
              <w:bottom w:val="dotted" w:sz="4" w:space="0" w:color="00378B"/>
              <w:right w:val="dotted" w:sz="4" w:space="0" w:color="00378B"/>
            </w:tcBorders>
            <w:shd w:val="clear" w:color="auto" w:fill="auto"/>
          </w:tcPr>
          <w:p w:rsidR="00A87A9A" w:rsidRDefault="00A87A9A" w:rsidP="008057F0">
            <w:pPr>
              <w:rPr>
                <w:rFonts w:asciiTheme="majorHAnsi" w:hAnsiTheme="majorHAnsi" w:cs="Arial"/>
                <w:b/>
                <w:color w:val="F18E00"/>
                <w:sz w:val="72"/>
                <w:szCs w:val="28"/>
                <w:lang w:val="en-US"/>
              </w:rPr>
            </w:pPr>
            <w:bookmarkStart w:id="0" w:name="h.gjdgxs" w:colFirst="0" w:colLast="0"/>
            <w:bookmarkEnd w:id="0"/>
          </w:p>
          <w:p w:rsidR="00A87A9A" w:rsidRDefault="00A87A9A" w:rsidP="008057F0">
            <w:pPr>
              <w:spacing w:after="0"/>
              <w:rPr>
                <w:rFonts w:asciiTheme="majorHAnsi" w:hAnsiTheme="majorHAnsi" w:cs="Arial"/>
                <w:b/>
                <w:color w:val="00378B"/>
                <w:sz w:val="72"/>
                <w:szCs w:val="28"/>
                <w:lang w:val="en-US"/>
              </w:rPr>
            </w:pPr>
          </w:p>
          <w:p w:rsidR="00A87A9A" w:rsidRDefault="00A87A9A" w:rsidP="008057F0">
            <w:pPr>
              <w:spacing w:after="0"/>
              <w:rPr>
                <w:rFonts w:asciiTheme="majorHAnsi" w:hAnsiTheme="majorHAnsi" w:cs="Arial"/>
                <w:b/>
                <w:color w:val="00378B"/>
                <w:sz w:val="72"/>
                <w:szCs w:val="28"/>
                <w:lang w:val="en-US"/>
              </w:rPr>
            </w:pPr>
          </w:p>
          <w:p w:rsidR="00A87A9A" w:rsidRDefault="00A87A9A" w:rsidP="008057F0">
            <w:pPr>
              <w:spacing w:after="0"/>
              <w:rPr>
                <w:rFonts w:asciiTheme="majorHAnsi" w:hAnsiTheme="majorHAnsi" w:cs="Arial"/>
                <w:b/>
                <w:color w:val="00378B"/>
                <w:sz w:val="72"/>
                <w:szCs w:val="28"/>
                <w:lang w:val="en-US"/>
              </w:rPr>
            </w:pPr>
          </w:p>
          <w:p w:rsidR="00A87A9A" w:rsidRPr="005864E7" w:rsidRDefault="000C390F" w:rsidP="008057F0">
            <w:pPr>
              <w:spacing w:after="0" w:line="240" w:lineRule="auto"/>
              <w:jc w:val="center"/>
              <w:rPr>
                <w:rFonts w:asciiTheme="majorHAnsi" w:hAnsiTheme="majorHAnsi" w:cs="Arial"/>
                <w:b/>
                <w:color w:val="00378B"/>
                <w:sz w:val="56"/>
                <w:szCs w:val="28"/>
                <w:lang w:val="en-US"/>
              </w:rPr>
            </w:pPr>
            <w:r w:rsidRPr="005864E7">
              <w:rPr>
                <w:rFonts w:asciiTheme="majorHAnsi" w:hAnsiTheme="majorHAnsi" w:cs="Arial"/>
                <w:b/>
                <w:color w:val="00378B"/>
                <w:sz w:val="72"/>
                <w:szCs w:val="28"/>
                <w:lang w:val="en-US"/>
              </w:rPr>
              <w:t>VALUE PROPOSITION</w:t>
            </w:r>
          </w:p>
          <w:p w:rsidR="00A87A9A" w:rsidRPr="005864E7" w:rsidRDefault="00A87A9A" w:rsidP="008057F0">
            <w:pPr>
              <w:pStyle w:val="UNITTITLE"/>
              <w:spacing w:before="240"/>
              <w:jc w:val="center"/>
            </w:pPr>
            <w:r w:rsidRPr="005864E7">
              <w:t xml:space="preserve">“My </w:t>
            </w:r>
            <w:proofErr w:type="spellStart"/>
            <w:r w:rsidRPr="005864E7">
              <w:t>favourite</w:t>
            </w:r>
            <w:proofErr w:type="spellEnd"/>
            <w:r w:rsidRPr="005864E7">
              <w:t xml:space="preserve"> bag”</w:t>
            </w:r>
          </w:p>
          <w:p w:rsidR="00A87A9A" w:rsidRDefault="00A87A9A" w:rsidP="008057F0">
            <w:pPr>
              <w:pStyle w:val="UNITTITLE"/>
              <w:jc w:val="center"/>
              <w:rPr>
                <w:lang w:val="it-IT"/>
              </w:rPr>
            </w:pPr>
            <w:r>
              <w:rPr>
                <w:lang w:val="it-IT"/>
              </w:rPr>
              <w:t>(</w:t>
            </w:r>
            <w:proofErr w:type="spellStart"/>
            <w:r w:rsidR="000C390F" w:rsidRPr="000C390F">
              <w:rPr>
                <w:lang w:val="it-IT"/>
              </w:rPr>
              <w:t>customised</w:t>
            </w:r>
            <w:proofErr w:type="spellEnd"/>
            <w:r w:rsidR="000C390F" w:rsidRPr="000C390F">
              <w:rPr>
                <w:lang w:val="it-IT"/>
              </w:rPr>
              <w:t xml:space="preserve"> </w:t>
            </w:r>
            <w:proofErr w:type="spellStart"/>
            <w:r w:rsidR="000C390F" w:rsidRPr="000C390F">
              <w:rPr>
                <w:lang w:val="it-IT"/>
              </w:rPr>
              <w:t>canvas</w:t>
            </w:r>
            <w:proofErr w:type="spellEnd"/>
            <w:r w:rsidR="000C390F" w:rsidRPr="000C390F">
              <w:rPr>
                <w:lang w:val="it-IT"/>
              </w:rPr>
              <w:t xml:space="preserve"> </w:t>
            </w:r>
            <w:proofErr w:type="spellStart"/>
            <w:r w:rsidR="000C390F" w:rsidRPr="000C390F">
              <w:rPr>
                <w:lang w:val="it-IT"/>
              </w:rPr>
              <w:t>bags</w:t>
            </w:r>
            <w:proofErr w:type="spellEnd"/>
            <w:r>
              <w:rPr>
                <w:lang w:val="it-IT"/>
              </w:rPr>
              <w:t>)</w:t>
            </w:r>
          </w:p>
          <w:p w:rsidR="00A87A9A" w:rsidRDefault="00A87A9A" w:rsidP="008057F0">
            <w:pPr>
              <w:pStyle w:val="Basicbodytext"/>
            </w:pPr>
          </w:p>
          <w:p w:rsidR="00A87A9A" w:rsidRDefault="00A87A9A" w:rsidP="008057F0">
            <w:pPr>
              <w:pStyle w:val="Basicbodytext"/>
            </w:pPr>
          </w:p>
          <w:p w:rsidR="00A87A9A" w:rsidRDefault="00A87A9A" w:rsidP="008057F0">
            <w:pPr>
              <w:pStyle w:val="Basicbodytext"/>
            </w:pPr>
          </w:p>
          <w:p w:rsidR="00A87A9A" w:rsidRDefault="00A87A9A" w:rsidP="008057F0">
            <w:pPr>
              <w:pStyle w:val="Basicbodytext"/>
            </w:pPr>
          </w:p>
          <w:p w:rsidR="00A87A9A" w:rsidRDefault="00A87A9A" w:rsidP="008057F0">
            <w:pPr>
              <w:pStyle w:val="Basicbodytext"/>
            </w:pPr>
          </w:p>
          <w:p w:rsidR="00A87A9A" w:rsidRDefault="00A87A9A" w:rsidP="008057F0">
            <w:pPr>
              <w:pStyle w:val="Basicbodytext"/>
            </w:pPr>
          </w:p>
          <w:p w:rsidR="00A87A9A" w:rsidRDefault="00A87A9A" w:rsidP="008057F0">
            <w:pPr>
              <w:pStyle w:val="Basicbodytext"/>
            </w:pPr>
          </w:p>
          <w:p w:rsidR="00A87A9A" w:rsidRDefault="00A87A9A" w:rsidP="008057F0">
            <w:pPr>
              <w:pStyle w:val="Basicbodytext"/>
            </w:pPr>
          </w:p>
          <w:p w:rsidR="00A87A9A" w:rsidRDefault="00A87A9A" w:rsidP="008057F0">
            <w:pPr>
              <w:pStyle w:val="Basicbodytext"/>
            </w:pPr>
          </w:p>
          <w:p w:rsidR="00A87A9A" w:rsidRDefault="00A87A9A" w:rsidP="008057F0">
            <w:pPr>
              <w:pStyle w:val="Basicbodytext"/>
            </w:pPr>
          </w:p>
          <w:p w:rsidR="00A87A9A" w:rsidRDefault="00A87A9A" w:rsidP="008057F0">
            <w:pPr>
              <w:pStyle w:val="Basicbodytext"/>
            </w:pPr>
          </w:p>
          <w:p w:rsidR="00A87A9A" w:rsidRPr="00DF79AC" w:rsidRDefault="00A87A9A" w:rsidP="008057F0">
            <w:pPr>
              <w:pStyle w:val="UNITTITLE"/>
              <w:rPr>
                <w:lang w:val="it-IT"/>
              </w:rPr>
            </w:pPr>
          </w:p>
        </w:tc>
      </w:tr>
      <w:tr w:rsidR="00A87A9A" w:rsidTr="008057F0">
        <w:tc>
          <w:tcPr>
            <w:tcW w:w="9072" w:type="dxa"/>
            <w:tcBorders>
              <w:top w:val="dotted" w:sz="4" w:space="0" w:color="00378B"/>
              <w:left w:val="dotted" w:sz="4" w:space="0" w:color="00378B"/>
              <w:bottom w:val="dotted" w:sz="4" w:space="0" w:color="00378B"/>
              <w:right w:val="dotted" w:sz="4" w:space="0" w:color="00378B"/>
            </w:tcBorders>
            <w:shd w:val="clear" w:color="auto" w:fill="auto"/>
          </w:tcPr>
          <w:p w:rsidR="00A87A9A" w:rsidRPr="00081D7B" w:rsidRDefault="000C390F" w:rsidP="008057F0">
            <w:pPr>
              <w:pStyle w:val="TableTITLES"/>
              <w:jc w:val="center"/>
            </w:pPr>
            <w:r w:rsidRPr="000C390F">
              <w:t>Name and Surname</w:t>
            </w:r>
          </w:p>
          <w:p w:rsidR="00A87A9A" w:rsidRPr="00081D7B" w:rsidRDefault="00A87A9A" w:rsidP="008057F0">
            <w:pPr>
              <w:pStyle w:val="TableTITLES"/>
              <w:jc w:val="center"/>
            </w:pPr>
          </w:p>
        </w:tc>
      </w:tr>
      <w:tr w:rsidR="00A87A9A" w:rsidTr="008057F0">
        <w:tc>
          <w:tcPr>
            <w:tcW w:w="9072" w:type="dxa"/>
            <w:tcBorders>
              <w:top w:val="dotted" w:sz="4" w:space="0" w:color="00378B"/>
              <w:left w:val="dotted" w:sz="4" w:space="0" w:color="00378B"/>
              <w:bottom w:val="dotted" w:sz="4" w:space="0" w:color="00378B"/>
              <w:right w:val="dotted" w:sz="4" w:space="0" w:color="00378B"/>
            </w:tcBorders>
            <w:shd w:val="clear" w:color="auto" w:fill="auto"/>
          </w:tcPr>
          <w:p w:rsidR="00A87A9A" w:rsidRPr="00081D7B" w:rsidRDefault="000C390F" w:rsidP="008057F0">
            <w:pPr>
              <w:pStyle w:val="TableTITLES"/>
              <w:jc w:val="center"/>
            </w:pPr>
            <w:r w:rsidRPr="000C390F">
              <w:t>Month, year</w:t>
            </w:r>
          </w:p>
        </w:tc>
      </w:tr>
    </w:tbl>
    <w:p w:rsidR="00A87A9A" w:rsidRDefault="00A87A9A" w:rsidP="002417D5">
      <w:pPr>
        <w:pStyle w:val="Basicbodytext"/>
        <w:jc w:val="left"/>
      </w:pPr>
    </w:p>
    <w:tbl>
      <w:tblPr>
        <w:tblW w:w="9072" w:type="dxa"/>
        <w:tblInd w:w="142" w:type="dxa"/>
        <w:tblBorders>
          <w:top w:val="dotted" w:sz="4" w:space="0" w:color="00378B"/>
          <w:left w:val="dotted" w:sz="4" w:space="0" w:color="00378B"/>
          <w:bottom w:val="dotted" w:sz="4" w:space="0" w:color="00378B"/>
          <w:right w:val="dotted" w:sz="4" w:space="0" w:color="00378B"/>
          <w:insideH w:val="dotted" w:sz="4" w:space="0" w:color="00378B"/>
          <w:insideV w:val="dotted" w:sz="4" w:space="0" w:color="00378B"/>
        </w:tblBorders>
        <w:tblLayout w:type="fixed"/>
        <w:tblCellMar>
          <w:top w:w="142" w:type="dxa"/>
          <w:left w:w="142" w:type="dxa"/>
          <w:bottom w:w="142" w:type="dxa"/>
          <w:right w:w="142" w:type="dxa"/>
        </w:tblCellMar>
        <w:tblLook w:val="0400" w:firstRow="0" w:lastRow="0" w:firstColumn="0" w:lastColumn="0" w:noHBand="0" w:noVBand="1"/>
      </w:tblPr>
      <w:tblGrid>
        <w:gridCol w:w="2694"/>
        <w:gridCol w:w="6378"/>
      </w:tblGrid>
      <w:tr w:rsidR="005607E9" w:rsidRPr="005607E9" w:rsidTr="00D541DC">
        <w:tc>
          <w:tcPr>
            <w:tcW w:w="9072" w:type="dxa"/>
            <w:gridSpan w:val="2"/>
          </w:tcPr>
          <w:p w:rsidR="005607E9" w:rsidRPr="00D541DC" w:rsidRDefault="002E407A" w:rsidP="00020A7F">
            <w:pPr>
              <w:pStyle w:val="BasicTitle"/>
            </w:pPr>
            <w:r>
              <w:t xml:space="preserve">1. </w:t>
            </w:r>
            <w:r w:rsidR="000C390F" w:rsidRPr="000C390F">
              <w:t>IDENTIFICATION DETAILS</w:t>
            </w:r>
          </w:p>
        </w:tc>
      </w:tr>
      <w:tr w:rsidR="005607E9" w:rsidRPr="00D541DC" w:rsidTr="00755BAB">
        <w:tc>
          <w:tcPr>
            <w:tcW w:w="2694" w:type="dxa"/>
          </w:tcPr>
          <w:p w:rsidR="005607E9" w:rsidRPr="00D541DC" w:rsidRDefault="000C390F" w:rsidP="00D541DC">
            <w:pPr>
              <w:pStyle w:val="Bodytext"/>
              <w:rPr>
                <w:lang w:val="en-US"/>
              </w:rPr>
            </w:pPr>
            <w:r w:rsidRPr="000C390F">
              <w:rPr>
                <w:lang w:val="en-US"/>
              </w:rPr>
              <w:t>Company name</w:t>
            </w:r>
          </w:p>
        </w:tc>
        <w:tc>
          <w:tcPr>
            <w:tcW w:w="6378" w:type="dxa"/>
          </w:tcPr>
          <w:p w:rsidR="005607E9" w:rsidRPr="00D541DC" w:rsidRDefault="00755BAB" w:rsidP="00D541DC">
            <w:pPr>
              <w:pStyle w:val="Bodytext"/>
            </w:pPr>
            <w:r w:rsidRPr="00755BAB">
              <w:t>My favourite bag</w:t>
            </w:r>
          </w:p>
        </w:tc>
      </w:tr>
      <w:tr w:rsidR="00755BAB" w:rsidRPr="00D541DC" w:rsidTr="00755BAB">
        <w:tc>
          <w:tcPr>
            <w:tcW w:w="2694" w:type="dxa"/>
          </w:tcPr>
          <w:p w:rsidR="00755BAB" w:rsidRPr="004C2684" w:rsidRDefault="000C390F" w:rsidP="00D541DC">
            <w:pPr>
              <w:pStyle w:val="Bodytext"/>
            </w:pPr>
            <w:r w:rsidRPr="000C390F">
              <w:t>Ownership</w:t>
            </w:r>
          </w:p>
        </w:tc>
        <w:tc>
          <w:tcPr>
            <w:tcW w:w="6378" w:type="dxa"/>
          </w:tcPr>
          <w:p w:rsidR="00755BAB" w:rsidRPr="00D541DC" w:rsidRDefault="000C390F" w:rsidP="00755BAB">
            <w:pPr>
              <w:pStyle w:val="Bodytext"/>
            </w:pPr>
            <w:r>
              <w:t>100% private</w:t>
            </w:r>
          </w:p>
        </w:tc>
      </w:tr>
      <w:tr w:rsidR="00755BAB" w:rsidRPr="00D541DC" w:rsidTr="00755BAB">
        <w:tc>
          <w:tcPr>
            <w:tcW w:w="2694" w:type="dxa"/>
          </w:tcPr>
          <w:p w:rsidR="00755BAB" w:rsidRPr="004C2684" w:rsidRDefault="000C390F" w:rsidP="00D541DC">
            <w:pPr>
              <w:pStyle w:val="Bodytext"/>
            </w:pPr>
            <w:r w:rsidRPr="000C390F">
              <w:t>Type of company</w:t>
            </w:r>
          </w:p>
        </w:tc>
        <w:tc>
          <w:tcPr>
            <w:tcW w:w="6378" w:type="dxa"/>
          </w:tcPr>
          <w:p w:rsidR="00755BAB" w:rsidRPr="00D541DC" w:rsidRDefault="000C390F" w:rsidP="00D541DC">
            <w:pPr>
              <w:pStyle w:val="Bodytext"/>
            </w:pPr>
            <w:r w:rsidRPr="000C390F">
              <w:t>social unit</w:t>
            </w:r>
          </w:p>
        </w:tc>
      </w:tr>
      <w:tr w:rsidR="00755BAB" w:rsidRPr="005864E7" w:rsidTr="00755BAB">
        <w:tc>
          <w:tcPr>
            <w:tcW w:w="2694" w:type="dxa"/>
          </w:tcPr>
          <w:p w:rsidR="00755BAB" w:rsidRPr="004C2684" w:rsidRDefault="000C390F" w:rsidP="00D541DC">
            <w:pPr>
              <w:pStyle w:val="Bodytext"/>
            </w:pPr>
            <w:r w:rsidRPr="000C390F">
              <w:t>Main activity</w:t>
            </w:r>
          </w:p>
        </w:tc>
        <w:tc>
          <w:tcPr>
            <w:tcW w:w="6378" w:type="dxa"/>
          </w:tcPr>
          <w:p w:rsidR="00755BAB" w:rsidRPr="00D541DC" w:rsidRDefault="000C390F" w:rsidP="00755BAB">
            <w:pPr>
              <w:pStyle w:val="Bodytext"/>
            </w:pPr>
            <w:r w:rsidRPr="000C390F">
              <w:t>The production of painted canvas bags</w:t>
            </w:r>
          </w:p>
        </w:tc>
      </w:tr>
      <w:tr w:rsidR="00755BAB" w:rsidRPr="000C390F" w:rsidTr="00755BAB">
        <w:tc>
          <w:tcPr>
            <w:tcW w:w="2694" w:type="dxa"/>
          </w:tcPr>
          <w:p w:rsidR="00755BAB" w:rsidRPr="00755BAB" w:rsidRDefault="000C390F" w:rsidP="00D541DC">
            <w:pPr>
              <w:pStyle w:val="Bodytext"/>
            </w:pPr>
            <w:r w:rsidRPr="000C390F">
              <w:t>Contact details</w:t>
            </w:r>
          </w:p>
        </w:tc>
        <w:tc>
          <w:tcPr>
            <w:tcW w:w="6378" w:type="dxa"/>
          </w:tcPr>
          <w:p w:rsidR="000C390F" w:rsidRDefault="000C390F" w:rsidP="000C390F">
            <w:pPr>
              <w:pStyle w:val="Bodytext"/>
            </w:pPr>
            <w:r>
              <w:t>Address: Salciua, no. 48, Alba County, Romania</w:t>
            </w:r>
          </w:p>
          <w:p w:rsidR="000C390F" w:rsidRDefault="000C390F" w:rsidP="000C390F">
            <w:pPr>
              <w:pStyle w:val="Bodytext"/>
            </w:pPr>
            <w:r>
              <w:t>Telephone number: 0040264 – 586754</w:t>
            </w:r>
          </w:p>
          <w:p w:rsidR="000C390F" w:rsidRDefault="000C390F" w:rsidP="000C390F">
            <w:pPr>
              <w:pStyle w:val="Bodytext"/>
            </w:pPr>
            <w:r>
              <w:t>E-mail address: contact@myfavouritebag.ro</w:t>
            </w:r>
          </w:p>
          <w:p w:rsidR="00755BAB" w:rsidRPr="00D541DC" w:rsidRDefault="000C390F" w:rsidP="000C390F">
            <w:pPr>
              <w:pStyle w:val="Bodytext"/>
            </w:pPr>
            <w:r>
              <w:t>Website: www.myfavouritebag.ro</w:t>
            </w:r>
          </w:p>
        </w:tc>
      </w:tr>
    </w:tbl>
    <w:p w:rsidR="005607E9" w:rsidRDefault="005607E9" w:rsidP="002417D5">
      <w:pPr>
        <w:pStyle w:val="Basicbodytext"/>
        <w:jc w:val="left"/>
      </w:pPr>
    </w:p>
    <w:p w:rsidR="00755BAB" w:rsidRDefault="00755BAB" w:rsidP="002417D5">
      <w:pPr>
        <w:pStyle w:val="Basicbodytext"/>
        <w:jc w:val="left"/>
      </w:pPr>
    </w:p>
    <w:tbl>
      <w:tblPr>
        <w:tblW w:w="9072" w:type="dxa"/>
        <w:tblInd w:w="142" w:type="dxa"/>
        <w:tblBorders>
          <w:top w:val="dotted" w:sz="4" w:space="0" w:color="00378B"/>
          <w:left w:val="dotted" w:sz="4" w:space="0" w:color="00378B"/>
          <w:bottom w:val="dotted" w:sz="4" w:space="0" w:color="00378B"/>
          <w:right w:val="dotted" w:sz="4" w:space="0" w:color="00378B"/>
          <w:insideH w:val="dotted" w:sz="4" w:space="0" w:color="00378B"/>
          <w:insideV w:val="dotted" w:sz="4" w:space="0" w:color="00378B"/>
        </w:tblBorders>
        <w:tblLayout w:type="fixed"/>
        <w:tblCellMar>
          <w:top w:w="142" w:type="dxa"/>
          <w:left w:w="142" w:type="dxa"/>
          <w:bottom w:w="142" w:type="dxa"/>
          <w:right w:w="142" w:type="dxa"/>
        </w:tblCellMar>
        <w:tblLook w:val="0400" w:firstRow="0" w:lastRow="0" w:firstColumn="0" w:lastColumn="0" w:noHBand="0" w:noVBand="1"/>
      </w:tblPr>
      <w:tblGrid>
        <w:gridCol w:w="9072"/>
      </w:tblGrid>
      <w:tr w:rsidR="00755BAB" w:rsidRPr="002E407A" w:rsidTr="008057F0">
        <w:tc>
          <w:tcPr>
            <w:tcW w:w="9072" w:type="dxa"/>
          </w:tcPr>
          <w:p w:rsidR="00755BAB" w:rsidRPr="002E407A" w:rsidRDefault="002E407A" w:rsidP="00020A7F">
            <w:pPr>
              <w:pStyle w:val="BasicTitle"/>
            </w:pPr>
            <w:r w:rsidRPr="002E407A">
              <w:t xml:space="preserve">2. </w:t>
            </w:r>
            <w:r w:rsidR="000C390F" w:rsidRPr="000C390F">
              <w:t>SUMMARY</w:t>
            </w:r>
          </w:p>
        </w:tc>
      </w:tr>
      <w:tr w:rsidR="00755BAB" w:rsidRPr="005864E7" w:rsidTr="008057F0">
        <w:tc>
          <w:tcPr>
            <w:tcW w:w="9072" w:type="dxa"/>
          </w:tcPr>
          <w:p w:rsidR="00755BAB" w:rsidRPr="000C390F" w:rsidRDefault="000C390F" w:rsidP="00755BAB">
            <w:pPr>
              <w:pStyle w:val="Basicbodytext"/>
            </w:pPr>
            <w:r w:rsidRPr="000C390F">
              <w:rPr>
                <w:lang w:val="ro-RO"/>
              </w:rPr>
              <w:t>My favourite bag is a social unit located in Salciua, Romania specialising in the production of handmade customised canvas bags. Two main categories of bags are offered: canvas bags painted with traditional Romanian elements positioned as tourist souvenirs and customised canvas bags as per clients requests. The target market segments are tourists visiting Salciua and its surroundings, companies purchasing such bags for promotional purposes and young people interested in offering unique gifts to their loved ones. The main competitors are firms customising canvas bags or selling ready to be customised bags. None of the competitors offer handmade customisation. The pricing strategy is penetration, the canvas bags produces in Salciua selling of a slightly lower amount than those offered by the competitors. Distribution is direct in Salciua or through intermediaries around the country.  The products will be promoted online via social media and the unit’s webpage as well as by participanting in different fairs and events in the field. The company will have 5 employees. The main risk identified is the shortage of canvas supply which is considered a low level risk and will be counteracted by developing a consistent supplyers network. The annual canvas bags production is estimated to 17.000 bags with a yearly turnover of 57.900 euro and estimated gross profit of 12.700 euro</w:t>
            </w:r>
            <w:r w:rsidR="00755BAB" w:rsidRPr="00755BAB">
              <w:rPr>
                <w:lang w:val="ro-RO"/>
              </w:rPr>
              <w:t>.</w:t>
            </w:r>
          </w:p>
        </w:tc>
      </w:tr>
    </w:tbl>
    <w:p w:rsidR="00755BAB" w:rsidRPr="000C390F" w:rsidRDefault="00755BAB" w:rsidP="002417D5">
      <w:pPr>
        <w:pStyle w:val="Basicbodytext"/>
        <w:jc w:val="left"/>
      </w:pPr>
    </w:p>
    <w:p w:rsidR="002E407A" w:rsidRPr="000C390F" w:rsidRDefault="002E407A" w:rsidP="002417D5">
      <w:pPr>
        <w:pStyle w:val="Basicbodytext"/>
        <w:jc w:val="left"/>
      </w:pPr>
    </w:p>
    <w:p w:rsidR="002E407A" w:rsidRPr="000C390F" w:rsidRDefault="002E407A" w:rsidP="002417D5">
      <w:pPr>
        <w:pStyle w:val="Basicbodytext"/>
        <w:jc w:val="left"/>
      </w:pPr>
    </w:p>
    <w:p w:rsidR="002E407A" w:rsidRPr="000C390F" w:rsidRDefault="002E407A" w:rsidP="002417D5">
      <w:pPr>
        <w:pStyle w:val="Basicbodytext"/>
        <w:jc w:val="left"/>
      </w:pPr>
    </w:p>
    <w:p w:rsidR="002E407A" w:rsidRPr="000C390F" w:rsidRDefault="002E407A" w:rsidP="002417D5">
      <w:pPr>
        <w:pStyle w:val="Basicbodytext"/>
        <w:jc w:val="left"/>
      </w:pPr>
    </w:p>
    <w:p w:rsidR="002E407A" w:rsidRPr="000C390F" w:rsidRDefault="002E407A" w:rsidP="002417D5">
      <w:pPr>
        <w:pStyle w:val="Basicbodytext"/>
        <w:jc w:val="left"/>
      </w:pPr>
    </w:p>
    <w:p w:rsidR="002E407A" w:rsidRPr="000C390F" w:rsidRDefault="002E407A" w:rsidP="002417D5">
      <w:pPr>
        <w:pStyle w:val="Basicbodytext"/>
        <w:jc w:val="left"/>
      </w:pPr>
    </w:p>
    <w:p w:rsidR="00A87A9A" w:rsidRPr="000C390F" w:rsidRDefault="00A87A9A" w:rsidP="00A87A9A">
      <w:pPr>
        <w:pStyle w:val="BasicTitle"/>
      </w:pPr>
    </w:p>
    <w:p w:rsidR="00A87A9A" w:rsidRPr="003A23A1" w:rsidRDefault="00A87A9A" w:rsidP="00A87A9A">
      <w:pPr>
        <w:pStyle w:val="BasicTitle"/>
      </w:pPr>
      <w:r>
        <w:t>3.</w:t>
      </w:r>
      <w:r w:rsidR="005A7D36">
        <w:t xml:space="preserve"> CONTENT</w:t>
      </w:r>
    </w:p>
    <w:p w:rsidR="005607E9" w:rsidRDefault="005607E9" w:rsidP="002417D5">
      <w:pPr>
        <w:pStyle w:val="Basicbodytext"/>
        <w:jc w:val="left"/>
        <w:rPr>
          <w:lang w:val="it-IT"/>
        </w:rPr>
      </w:pPr>
    </w:p>
    <w:tbl>
      <w:tblPr>
        <w:tblStyle w:val="Grigliatabella"/>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7"/>
        <w:gridCol w:w="2835"/>
      </w:tblGrid>
      <w:tr w:rsidR="00A87A9A" w:rsidRPr="003A23A1" w:rsidTr="00B82350">
        <w:tc>
          <w:tcPr>
            <w:tcW w:w="6237" w:type="dxa"/>
            <w:tcBorders>
              <w:top w:val="dotted" w:sz="4" w:space="0" w:color="00378B"/>
              <w:bottom w:val="dotted" w:sz="4" w:space="0" w:color="00378B"/>
            </w:tcBorders>
            <w:tcMar>
              <w:top w:w="142" w:type="dxa"/>
              <w:left w:w="142" w:type="dxa"/>
              <w:bottom w:w="142" w:type="dxa"/>
              <w:right w:w="142" w:type="dxa"/>
            </w:tcMar>
          </w:tcPr>
          <w:p w:rsidR="00A87A9A" w:rsidRPr="00A87A9A" w:rsidRDefault="005A7D36" w:rsidP="00A87A9A">
            <w:pPr>
              <w:pStyle w:val="TableTITLES"/>
              <w:rPr>
                <w:i/>
              </w:rPr>
            </w:pPr>
            <w:r>
              <w:rPr>
                <w:i/>
              </w:rPr>
              <w:t>Chapter</w:t>
            </w:r>
          </w:p>
        </w:tc>
        <w:tc>
          <w:tcPr>
            <w:tcW w:w="2835" w:type="dxa"/>
            <w:tcBorders>
              <w:top w:val="dotted" w:sz="4" w:space="0" w:color="00378B"/>
              <w:bottom w:val="dotted" w:sz="4" w:space="0" w:color="00378B"/>
            </w:tcBorders>
            <w:tcMar>
              <w:top w:w="142" w:type="dxa"/>
              <w:left w:w="142" w:type="dxa"/>
              <w:bottom w:w="142" w:type="dxa"/>
              <w:right w:w="142" w:type="dxa"/>
            </w:tcMar>
          </w:tcPr>
          <w:p w:rsidR="00A87A9A" w:rsidRPr="00A87A9A" w:rsidRDefault="005A7D36" w:rsidP="00A87A9A">
            <w:pPr>
              <w:pStyle w:val="TableTITLES"/>
              <w:rPr>
                <w:i/>
              </w:rPr>
            </w:pPr>
            <w:r>
              <w:rPr>
                <w:i/>
              </w:rPr>
              <w:t>Page</w:t>
            </w:r>
          </w:p>
        </w:tc>
      </w:tr>
      <w:tr w:rsidR="00A87A9A" w:rsidRPr="003A23A1" w:rsidTr="00B82350">
        <w:tc>
          <w:tcPr>
            <w:tcW w:w="4644" w:type="dxa"/>
            <w:tcBorders>
              <w:top w:val="dotted" w:sz="4" w:space="0" w:color="00378B"/>
            </w:tcBorders>
            <w:tcMar>
              <w:top w:w="142" w:type="dxa"/>
              <w:left w:w="142" w:type="dxa"/>
              <w:bottom w:w="142" w:type="dxa"/>
              <w:right w:w="142" w:type="dxa"/>
            </w:tcMar>
          </w:tcPr>
          <w:p w:rsidR="00A87A9A" w:rsidRPr="005A7D36" w:rsidRDefault="00A87A9A" w:rsidP="00A87A9A">
            <w:pPr>
              <w:pStyle w:val="TableTITLES"/>
              <w:spacing w:before="240"/>
              <w:rPr>
                <w:b w:val="0"/>
                <w:lang w:val="it-IT"/>
              </w:rPr>
            </w:pPr>
            <w:r w:rsidRPr="005A7D36">
              <w:rPr>
                <w:b w:val="0"/>
                <w:lang w:val="it-IT"/>
              </w:rPr>
              <w:t xml:space="preserve">1. </w:t>
            </w:r>
            <w:r w:rsidR="005A7D36" w:rsidRPr="005A7D36">
              <w:rPr>
                <w:b w:val="0"/>
                <w:lang w:val="it-IT"/>
              </w:rPr>
              <w:t>I</w:t>
            </w:r>
            <w:r w:rsidR="005A7D36">
              <w:rPr>
                <w:b w:val="0"/>
                <w:lang w:val="it-IT"/>
              </w:rPr>
              <w:t>DENTIFICATION DETAILS</w:t>
            </w:r>
          </w:p>
        </w:tc>
        <w:tc>
          <w:tcPr>
            <w:tcW w:w="1276" w:type="dxa"/>
            <w:tcBorders>
              <w:top w:val="dotted" w:sz="4" w:space="0" w:color="00378B"/>
            </w:tcBorders>
            <w:tcMar>
              <w:top w:w="142" w:type="dxa"/>
              <w:left w:w="142" w:type="dxa"/>
              <w:bottom w:w="142" w:type="dxa"/>
              <w:right w:w="142" w:type="dxa"/>
            </w:tcMar>
          </w:tcPr>
          <w:p w:rsidR="00A87A9A" w:rsidRPr="005A7D36" w:rsidRDefault="00A87A9A" w:rsidP="00A87A9A">
            <w:pPr>
              <w:pStyle w:val="TableTITLES"/>
              <w:spacing w:before="240"/>
              <w:rPr>
                <w:b w:val="0"/>
                <w:lang w:val="it-IT"/>
              </w:rPr>
            </w:pPr>
            <w:r w:rsidRPr="005A7D36">
              <w:rPr>
                <w:b w:val="0"/>
                <w:lang w:val="it-IT"/>
              </w:rPr>
              <w:t>2</w:t>
            </w:r>
          </w:p>
        </w:tc>
      </w:tr>
      <w:tr w:rsidR="00A87A9A" w:rsidRPr="003A23A1" w:rsidTr="00B82350">
        <w:tc>
          <w:tcPr>
            <w:tcW w:w="4644" w:type="dxa"/>
            <w:tcMar>
              <w:top w:w="142" w:type="dxa"/>
              <w:left w:w="142" w:type="dxa"/>
              <w:bottom w:w="142" w:type="dxa"/>
              <w:right w:w="142" w:type="dxa"/>
            </w:tcMar>
          </w:tcPr>
          <w:p w:rsidR="00A87A9A" w:rsidRPr="005A7D36" w:rsidRDefault="005A7D36" w:rsidP="00A87A9A">
            <w:pPr>
              <w:pStyle w:val="TableTITLES"/>
              <w:rPr>
                <w:b w:val="0"/>
                <w:lang w:val="it-IT"/>
              </w:rPr>
            </w:pPr>
            <w:r>
              <w:rPr>
                <w:b w:val="0"/>
                <w:lang w:val="it-IT"/>
              </w:rPr>
              <w:t>2. SUMMARY</w:t>
            </w:r>
          </w:p>
        </w:tc>
        <w:tc>
          <w:tcPr>
            <w:tcW w:w="1276" w:type="dxa"/>
            <w:tcMar>
              <w:top w:w="142" w:type="dxa"/>
              <w:left w:w="142" w:type="dxa"/>
              <w:bottom w:w="142" w:type="dxa"/>
              <w:right w:w="142" w:type="dxa"/>
            </w:tcMar>
          </w:tcPr>
          <w:p w:rsidR="00A87A9A" w:rsidRPr="005A7D36" w:rsidRDefault="00A87A9A" w:rsidP="00A87A9A">
            <w:pPr>
              <w:pStyle w:val="TableTITLES"/>
              <w:rPr>
                <w:b w:val="0"/>
                <w:lang w:val="it-IT"/>
              </w:rPr>
            </w:pPr>
            <w:r w:rsidRPr="005A7D36">
              <w:rPr>
                <w:b w:val="0"/>
                <w:lang w:val="it-IT"/>
              </w:rPr>
              <w:t>2</w:t>
            </w:r>
          </w:p>
        </w:tc>
      </w:tr>
      <w:tr w:rsidR="00A87A9A" w:rsidRPr="003A23A1" w:rsidTr="00B82350">
        <w:tc>
          <w:tcPr>
            <w:tcW w:w="4644" w:type="dxa"/>
            <w:tcMar>
              <w:top w:w="142" w:type="dxa"/>
              <w:left w:w="142" w:type="dxa"/>
              <w:bottom w:w="142" w:type="dxa"/>
              <w:right w:w="142" w:type="dxa"/>
            </w:tcMar>
          </w:tcPr>
          <w:p w:rsidR="00A87A9A" w:rsidRPr="005A7D36" w:rsidRDefault="005A7D36" w:rsidP="00A87A9A">
            <w:pPr>
              <w:pStyle w:val="TableTITLES"/>
              <w:rPr>
                <w:b w:val="0"/>
                <w:lang w:val="it-IT"/>
              </w:rPr>
            </w:pPr>
            <w:r>
              <w:rPr>
                <w:b w:val="0"/>
                <w:lang w:val="it-IT"/>
              </w:rPr>
              <w:t>3. CONTENT</w:t>
            </w:r>
          </w:p>
        </w:tc>
        <w:tc>
          <w:tcPr>
            <w:tcW w:w="1276" w:type="dxa"/>
            <w:tcMar>
              <w:top w:w="142" w:type="dxa"/>
              <w:left w:w="142" w:type="dxa"/>
              <w:bottom w:w="142" w:type="dxa"/>
              <w:right w:w="142" w:type="dxa"/>
            </w:tcMar>
          </w:tcPr>
          <w:p w:rsidR="00A87A9A" w:rsidRPr="005A7D36" w:rsidRDefault="00A87A9A" w:rsidP="00A87A9A">
            <w:pPr>
              <w:pStyle w:val="TableTITLES"/>
              <w:rPr>
                <w:b w:val="0"/>
                <w:lang w:val="it-IT"/>
              </w:rPr>
            </w:pPr>
            <w:r w:rsidRPr="005A7D36">
              <w:rPr>
                <w:b w:val="0"/>
                <w:lang w:val="it-IT"/>
              </w:rPr>
              <w:t>3</w:t>
            </w:r>
          </w:p>
        </w:tc>
      </w:tr>
      <w:tr w:rsidR="00A87A9A" w:rsidRPr="003A23A1" w:rsidTr="00B82350">
        <w:tc>
          <w:tcPr>
            <w:tcW w:w="4644" w:type="dxa"/>
            <w:tcMar>
              <w:top w:w="142" w:type="dxa"/>
              <w:left w:w="142" w:type="dxa"/>
              <w:bottom w:w="142" w:type="dxa"/>
              <w:right w:w="142" w:type="dxa"/>
            </w:tcMar>
          </w:tcPr>
          <w:p w:rsidR="00A87A9A" w:rsidRPr="005A7D36" w:rsidRDefault="005A7D36" w:rsidP="00A87A9A">
            <w:pPr>
              <w:pStyle w:val="TableTITLES"/>
              <w:rPr>
                <w:b w:val="0"/>
                <w:lang w:val="it-IT"/>
              </w:rPr>
            </w:pPr>
            <w:r>
              <w:rPr>
                <w:b w:val="0"/>
                <w:lang w:val="it-IT"/>
              </w:rPr>
              <w:t>4. HISTORY</w:t>
            </w:r>
          </w:p>
        </w:tc>
        <w:tc>
          <w:tcPr>
            <w:tcW w:w="1276" w:type="dxa"/>
            <w:tcMar>
              <w:top w:w="142" w:type="dxa"/>
              <w:left w:w="142" w:type="dxa"/>
              <w:bottom w:w="142" w:type="dxa"/>
              <w:right w:w="142" w:type="dxa"/>
            </w:tcMar>
          </w:tcPr>
          <w:p w:rsidR="00A87A9A" w:rsidRPr="005A7D36" w:rsidRDefault="00A87A9A" w:rsidP="00A87A9A">
            <w:pPr>
              <w:pStyle w:val="TableTITLES"/>
              <w:rPr>
                <w:b w:val="0"/>
                <w:lang w:val="it-IT"/>
              </w:rPr>
            </w:pPr>
            <w:r w:rsidRPr="005A7D36">
              <w:rPr>
                <w:b w:val="0"/>
                <w:lang w:val="it-IT"/>
              </w:rPr>
              <w:t>4</w:t>
            </w:r>
          </w:p>
        </w:tc>
      </w:tr>
      <w:tr w:rsidR="00A87A9A" w:rsidRPr="003A23A1" w:rsidTr="00B82350">
        <w:tc>
          <w:tcPr>
            <w:tcW w:w="4644" w:type="dxa"/>
            <w:tcMar>
              <w:top w:w="142" w:type="dxa"/>
              <w:left w:w="142" w:type="dxa"/>
              <w:bottom w:w="142" w:type="dxa"/>
              <w:right w:w="142" w:type="dxa"/>
            </w:tcMar>
          </w:tcPr>
          <w:p w:rsidR="00A87A9A" w:rsidRPr="005A7D36" w:rsidRDefault="005A7D36" w:rsidP="00A87A9A">
            <w:pPr>
              <w:pStyle w:val="TableTITLES"/>
              <w:rPr>
                <w:b w:val="0"/>
                <w:lang w:val="it-IT"/>
              </w:rPr>
            </w:pPr>
            <w:r>
              <w:rPr>
                <w:b w:val="0"/>
                <w:lang w:val="it-IT"/>
              </w:rPr>
              <w:t>5. MARKET INFORMATION</w:t>
            </w:r>
          </w:p>
        </w:tc>
        <w:tc>
          <w:tcPr>
            <w:tcW w:w="1276" w:type="dxa"/>
            <w:tcMar>
              <w:top w:w="142" w:type="dxa"/>
              <w:left w:w="142" w:type="dxa"/>
              <w:bottom w:w="142" w:type="dxa"/>
              <w:right w:w="142" w:type="dxa"/>
            </w:tcMar>
          </w:tcPr>
          <w:p w:rsidR="00A87A9A" w:rsidRPr="005A7D36" w:rsidRDefault="00A87A9A" w:rsidP="00A87A9A">
            <w:pPr>
              <w:pStyle w:val="TableTITLES"/>
              <w:rPr>
                <w:b w:val="0"/>
                <w:lang w:val="it-IT"/>
              </w:rPr>
            </w:pPr>
            <w:r w:rsidRPr="005A7D36">
              <w:rPr>
                <w:b w:val="0"/>
                <w:lang w:val="it-IT"/>
              </w:rPr>
              <w:t>4</w:t>
            </w:r>
          </w:p>
        </w:tc>
      </w:tr>
      <w:tr w:rsidR="00A87A9A" w:rsidRPr="003A23A1" w:rsidTr="00B82350">
        <w:tc>
          <w:tcPr>
            <w:tcW w:w="4644" w:type="dxa"/>
            <w:tcMar>
              <w:top w:w="142" w:type="dxa"/>
              <w:left w:w="142" w:type="dxa"/>
              <w:bottom w:w="142" w:type="dxa"/>
              <w:right w:w="142" w:type="dxa"/>
            </w:tcMar>
          </w:tcPr>
          <w:p w:rsidR="00A87A9A" w:rsidRPr="005A7D36" w:rsidRDefault="005A7D36" w:rsidP="00A87A9A">
            <w:pPr>
              <w:pStyle w:val="TableTITLES"/>
              <w:rPr>
                <w:b w:val="0"/>
                <w:lang w:val="it-IT"/>
              </w:rPr>
            </w:pPr>
            <w:r>
              <w:rPr>
                <w:b w:val="0"/>
                <w:lang w:val="it-IT"/>
              </w:rPr>
              <w:t xml:space="preserve">     A. PRODUCT</w:t>
            </w:r>
          </w:p>
        </w:tc>
        <w:tc>
          <w:tcPr>
            <w:tcW w:w="1276" w:type="dxa"/>
            <w:tcMar>
              <w:top w:w="142" w:type="dxa"/>
              <w:left w:w="142" w:type="dxa"/>
              <w:bottom w:w="142" w:type="dxa"/>
              <w:right w:w="142" w:type="dxa"/>
            </w:tcMar>
          </w:tcPr>
          <w:p w:rsidR="00A87A9A" w:rsidRPr="005A7D36" w:rsidRDefault="00A87A9A" w:rsidP="00A87A9A">
            <w:pPr>
              <w:pStyle w:val="TableTITLES"/>
              <w:rPr>
                <w:b w:val="0"/>
                <w:lang w:val="it-IT"/>
              </w:rPr>
            </w:pPr>
            <w:r w:rsidRPr="005A7D36">
              <w:rPr>
                <w:b w:val="0"/>
                <w:lang w:val="it-IT"/>
              </w:rPr>
              <w:t>4</w:t>
            </w:r>
          </w:p>
        </w:tc>
      </w:tr>
      <w:tr w:rsidR="00A87A9A" w:rsidRPr="003A23A1" w:rsidTr="00B82350">
        <w:tc>
          <w:tcPr>
            <w:tcW w:w="4644" w:type="dxa"/>
            <w:tcMar>
              <w:top w:w="142" w:type="dxa"/>
              <w:left w:w="142" w:type="dxa"/>
              <w:bottom w:w="142" w:type="dxa"/>
              <w:right w:w="142" w:type="dxa"/>
            </w:tcMar>
          </w:tcPr>
          <w:p w:rsidR="00A87A9A" w:rsidRPr="005A7D36" w:rsidRDefault="00A87A9A" w:rsidP="00A87A9A">
            <w:pPr>
              <w:pStyle w:val="TableTITLES"/>
              <w:rPr>
                <w:b w:val="0"/>
              </w:rPr>
            </w:pPr>
            <w:r w:rsidRPr="005864E7">
              <w:rPr>
                <w:b w:val="0"/>
              </w:rPr>
              <w:t xml:space="preserve">     </w:t>
            </w:r>
            <w:r w:rsidRPr="005A7D36">
              <w:rPr>
                <w:b w:val="0"/>
              </w:rPr>
              <w:t xml:space="preserve">B. </w:t>
            </w:r>
            <w:r w:rsidR="005A7D36" w:rsidRPr="005A7D36">
              <w:rPr>
                <w:b w:val="0"/>
              </w:rPr>
              <w:t>CLIENTS AND CLIENT ANALYSIS</w:t>
            </w:r>
            <w:r w:rsidRPr="005A7D36">
              <w:rPr>
                <w:b w:val="0"/>
              </w:rPr>
              <w:tab/>
              <w:t xml:space="preserve">   </w:t>
            </w:r>
          </w:p>
        </w:tc>
        <w:tc>
          <w:tcPr>
            <w:tcW w:w="1276" w:type="dxa"/>
            <w:tcMar>
              <w:top w:w="142" w:type="dxa"/>
              <w:left w:w="142" w:type="dxa"/>
              <w:bottom w:w="142" w:type="dxa"/>
              <w:right w:w="142" w:type="dxa"/>
            </w:tcMar>
          </w:tcPr>
          <w:p w:rsidR="00A87A9A" w:rsidRPr="00A87A9A" w:rsidRDefault="00A87A9A" w:rsidP="00A87A9A">
            <w:pPr>
              <w:pStyle w:val="TableTITLES"/>
              <w:rPr>
                <w:b w:val="0"/>
              </w:rPr>
            </w:pPr>
            <w:r w:rsidRPr="00A87A9A">
              <w:rPr>
                <w:b w:val="0"/>
              </w:rPr>
              <w:t>5</w:t>
            </w:r>
          </w:p>
        </w:tc>
      </w:tr>
      <w:tr w:rsidR="00A87A9A" w:rsidRPr="003A23A1" w:rsidTr="00B82350">
        <w:tc>
          <w:tcPr>
            <w:tcW w:w="4644" w:type="dxa"/>
            <w:tcMar>
              <w:top w:w="142" w:type="dxa"/>
              <w:left w:w="142" w:type="dxa"/>
              <w:bottom w:w="142" w:type="dxa"/>
              <w:right w:w="142" w:type="dxa"/>
            </w:tcMar>
          </w:tcPr>
          <w:p w:rsidR="00A87A9A" w:rsidRPr="005A7D36" w:rsidRDefault="00A87A9A" w:rsidP="00A87A9A">
            <w:pPr>
              <w:pStyle w:val="TableTITLES"/>
              <w:rPr>
                <w:b w:val="0"/>
                <w:lang w:val="it-IT"/>
              </w:rPr>
            </w:pPr>
            <w:r w:rsidRPr="005A7D36">
              <w:rPr>
                <w:b w:val="0"/>
                <w:lang w:val="it-IT"/>
              </w:rPr>
              <w:t xml:space="preserve"> </w:t>
            </w:r>
            <w:r w:rsidR="005A7D36" w:rsidRPr="005A7D36">
              <w:rPr>
                <w:b w:val="0"/>
                <w:lang w:val="it-IT"/>
              </w:rPr>
              <w:t xml:space="preserve">    C. C</w:t>
            </w:r>
            <w:r w:rsidR="005A7D36">
              <w:rPr>
                <w:b w:val="0"/>
                <w:lang w:val="it-IT"/>
              </w:rPr>
              <w:t>OMPETITION ANALYSIS</w:t>
            </w:r>
          </w:p>
        </w:tc>
        <w:tc>
          <w:tcPr>
            <w:tcW w:w="1276" w:type="dxa"/>
            <w:tcMar>
              <w:top w:w="142" w:type="dxa"/>
              <w:left w:w="142" w:type="dxa"/>
              <w:bottom w:w="142" w:type="dxa"/>
              <w:right w:w="142" w:type="dxa"/>
            </w:tcMar>
          </w:tcPr>
          <w:p w:rsidR="00A87A9A" w:rsidRPr="005A7D36" w:rsidRDefault="00A87A9A" w:rsidP="00A87A9A">
            <w:pPr>
              <w:pStyle w:val="TableTITLES"/>
              <w:rPr>
                <w:b w:val="0"/>
                <w:lang w:val="it-IT"/>
              </w:rPr>
            </w:pPr>
            <w:r w:rsidRPr="005A7D36">
              <w:rPr>
                <w:b w:val="0"/>
                <w:lang w:val="it-IT"/>
              </w:rPr>
              <w:t>6</w:t>
            </w:r>
          </w:p>
        </w:tc>
      </w:tr>
      <w:tr w:rsidR="00A87A9A" w:rsidRPr="003A23A1" w:rsidTr="00B82350">
        <w:tc>
          <w:tcPr>
            <w:tcW w:w="4644" w:type="dxa"/>
            <w:tcMar>
              <w:top w:w="142" w:type="dxa"/>
              <w:left w:w="142" w:type="dxa"/>
              <w:bottom w:w="142" w:type="dxa"/>
              <w:right w:w="142" w:type="dxa"/>
            </w:tcMar>
          </w:tcPr>
          <w:p w:rsidR="00A87A9A" w:rsidRPr="005A7D36" w:rsidRDefault="005A7D36" w:rsidP="00A87A9A">
            <w:pPr>
              <w:pStyle w:val="TableTITLES"/>
              <w:rPr>
                <w:b w:val="0"/>
                <w:lang w:val="it-IT"/>
              </w:rPr>
            </w:pPr>
            <w:r>
              <w:rPr>
                <w:b w:val="0"/>
                <w:lang w:val="it-IT"/>
              </w:rPr>
              <w:t xml:space="preserve">     D. PRICE</w:t>
            </w:r>
          </w:p>
        </w:tc>
        <w:tc>
          <w:tcPr>
            <w:tcW w:w="1276" w:type="dxa"/>
            <w:tcMar>
              <w:top w:w="142" w:type="dxa"/>
              <w:left w:w="142" w:type="dxa"/>
              <w:bottom w:w="142" w:type="dxa"/>
              <w:right w:w="142" w:type="dxa"/>
            </w:tcMar>
          </w:tcPr>
          <w:p w:rsidR="00A87A9A" w:rsidRPr="005A7D36" w:rsidRDefault="00A87A9A" w:rsidP="00A87A9A">
            <w:pPr>
              <w:pStyle w:val="TableTITLES"/>
              <w:rPr>
                <w:b w:val="0"/>
                <w:lang w:val="it-IT"/>
              </w:rPr>
            </w:pPr>
            <w:r w:rsidRPr="005A7D36">
              <w:rPr>
                <w:b w:val="0"/>
                <w:lang w:val="it-IT"/>
              </w:rPr>
              <w:t>7</w:t>
            </w:r>
          </w:p>
        </w:tc>
      </w:tr>
      <w:tr w:rsidR="00A87A9A" w:rsidRPr="003A23A1" w:rsidTr="00B82350">
        <w:tc>
          <w:tcPr>
            <w:tcW w:w="4644" w:type="dxa"/>
            <w:tcMar>
              <w:top w:w="142" w:type="dxa"/>
              <w:left w:w="142" w:type="dxa"/>
              <w:bottom w:w="142" w:type="dxa"/>
              <w:right w:w="142" w:type="dxa"/>
            </w:tcMar>
          </w:tcPr>
          <w:p w:rsidR="00A87A9A" w:rsidRPr="005A7D36" w:rsidRDefault="005A7D36" w:rsidP="00A87A9A">
            <w:pPr>
              <w:pStyle w:val="TableTITLES"/>
              <w:rPr>
                <w:b w:val="0"/>
                <w:lang w:val="it-IT"/>
              </w:rPr>
            </w:pPr>
            <w:r>
              <w:rPr>
                <w:b w:val="0"/>
                <w:lang w:val="it-IT"/>
              </w:rPr>
              <w:t xml:space="preserve">     E. DISTRIBUTION</w:t>
            </w:r>
          </w:p>
        </w:tc>
        <w:tc>
          <w:tcPr>
            <w:tcW w:w="1276" w:type="dxa"/>
            <w:tcMar>
              <w:top w:w="142" w:type="dxa"/>
              <w:left w:w="142" w:type="dxa"/>
              <w:bottom w:w="142" w:type="dxa"/>
              <w:right w:w="142" w:type="dxa"/>
            </w:tcMar>
          </w:tcPr>
          <w:p w:rsidR="00A87A9A" w:rsidRPr="005A7D36" w:rsidRDefault="00A87A9A" w:rsidP="00A87A9A">
            <w:pPr>
              <w:pStyle w:val="TableTITLES"/>
              <w:rPr>
                <w:b w:val="0"/>
                <w:lang w:val="it-IT"/>
              </w:rPr>
            </w:pPr>
            <w:r w:rsidRPr="005A7D36">
              <w:rPr>
                <w:b w:val="0"/>
                <w:lang w:val="it-IT"/>
              </w:rPr>
              <w:t>7</w:t>
            </w:r>
          </w:p>
        </w:tc>
      </w:tr>
      <w:tr w:rsidR="00A87A9A" w:rsidRPr="003A23A1" w:rsidTr="00B82350">
        <w:tc>
          <w:tcPr>
            <w:tcW w:w="4644" w:type="dxa"/>
            <w:tcMar>
              <w:top w:w="142" w:type="dxa"/>
              <w:left w:w="142" w:type="dxa"/>
              <w:bottom w:w="142" w:type="dxa"/>
              <w:right w:w="142" w:type="dxa"/>
            </w:tcMar>
          </w:tcPr>
          <w:p w:rsidR="00A87A9A" w:rsidRPr="005A7D36" w:rsidRDefault="005A7D36" w:rsidP="00A87A9A">
            <w:pPr>
              <w:pStyle w:val="TableTITLES"/>
              <w:rPr>
                <w:b w:val="0"/>
                <w:lang w:val="it-IT"/>
              </w:rPr>
            </w:pPr>
            <w:r>
              <w:rPr>
                <w:b w:val="0"/>
                <w:lang w:val="it-IT"/>
              </w:rPr>
              <w:t xml:space="preserve">      F. PROMOTION</w:t>
            </w:r>
          </w:p>
        </w:tc>
        <w:tc>
          <w:tcPr>
            <w:tcW w:w="1276" w:type="dxa"/>
            <w:tcMar>
              <w:top w:w="142" w:type="dxa"/>
              <w:left w:w="142" w:type="dxa"/>
              <w:bottom w:w="142" w:type="dxa"/>
              <w:right w:w="142" w:type="dxa"/>
            </w:tcMar>
          </w:tcPr>
          <w:p w:rsidR="00A87A9A" w:rsidRPr="005A7D36" w:rsidRDefault="00A87A9A" w:rsidP="00A87A9A">
            <w:pPr>
              <w:pStyle w:val="TableTITLES"/>
              <w:rPr>
                <w:b w:val="0"/>
                <w:lang w:val="it-IT"/>
              </w:rPr>
            </w:pPr>
            <w:r w:rsidRPr="005A7D36">
              <w:rPr>
                <w:b w:val="0"/>
                <w:lang w:val="it-IT"/>
              </w:rPr>
              <w:t>8</w:t>
            </w:r>
          </w:p>
        </w:tc>
      </w:tr>
      <w:tr w:rsidR="00A87A9A" w:rsidRPr="003A23A1" w:rsidTr="00B82350">
        <w:tc>
          <w:tcPr>
            <w:tcW w:w="4644" w:type="dxa"/>
            <w:tcMar>
              <w:top w:w="142" w:type="dxa"/>
              <w:left w:w="142" w:type="dxa"/>
              <w:bottom w:w="142" w:type="dxa"/>
              <w:right w:w="142" w:type="dxa"/>
            </w:tcMar>
          </w:tcPr>
          <w:p w:rsidR="00A87A9A" w:rsidRPr="005A7D36" w:rsidRDefault="005A7D36" w:rsidP="00A87A9A">
            <w:pPr>
              <w:pStyle w:val="TableTITLES"/>
              <w:rPr>
                <w:b w:val="0"/>
                <w:lang w:val="it-IT"/>
              </w:rPr>
            </w:pPr>
            <w:r>
              <w:rPr>
                <w:b w:val="0"/>
                <w:lang w:val="it-IT"/>
              </w:rPr>
              <w:t>6. HUMAN RESOURCES</w:t>
            </w:r>
          </w:p>
        </w:tc>
        <w:tc>
          <w:tcPr>
            <w:tcW w:w="1276" w:type="dxa"/>
            <w:tcMar>
              <w:top w:w="142" w:type="dxa"/>
              <w:left w:w="142" w:type="dxa"/>
              <w:bottom w:w="142" w:type="dxa"/>
              <w:right w:w="142" w:type="dxa"/>
            </w:tcMar>
          </w:tcPr>
          <w:p w:rsidR="00A87A9A" w:rsidRPr="005A7D36" w:rsidRDefault="00A87A9A" w:rsidP="00A87A9A">
            <w:pPr>
              <w:pStyle w:val="TableTITLES"/>
              <w:rPr>
                <w:b w:val="0"/>
                <w:lang w:val="it-IT"/>
              </w:rPr>
            </w:pPr>
            <w:r w:rsidRPr="005A7D36">
              <w:rPr>
                <w:b w:val="0"/>
                <w:lang w:val="it-IT"/>
              </w:rPr>
              <w:t>8</w:t>
            </w:r>
          </w:p>
        </w:tc>
      </w:tr>
      <w:tr w:rsidR="00A87A9A" w:rsidRPr="003A23A1" w:rsidTr="00B82350">
        <w:tc>
          <w:tcPr>
            <w:tcW w:w="4644" w:type="dxa"/>
            <w:tcMar>
              <w:top w:w="142" w:type="dxa"/>
              <w:left w:w="142" w:type="dxa"/>
              <w:bottom w:w="142" w:type="dxa"/>
              <w:right w:w="142" w:type="dxa"/>
            </w:tcMar>
          </w:tcPr>
          <w:p w:rsidR="00A87A9A" w:rsidRPr="005A7D36" w:rsidRDefault="005A7D36" w:rsidP="00A87A9A">
            <w:pPr>
              <w:pStyle w:val="TableTITLES"/>
              <w:rPr>
                <w:b w:val="0"/>
                <w:lang w:val="it-IT"/>
              </w:rPr>
            </w:pPr>
            <w:r>
              <w:rPr>
                <w:b w:val="0"/>
                <w:lang w:val="it-IT"/>
              </w:rPr>
              <w:t>7. OPERATIONAL PLAN</w:t>
            </w:r>
          </w:p>
        </w:tc>
        <w:tc>
          <w:tcPr>
            <w:tcW w:w="1276" w:type="dxa"/>
            <w:tcMar>
              <w:top w:w="142" w:type="dxa"/>
              <w:left w:w="142" w:type="dxa"/>
              <w:bottom w:w="142" w:type="dxa"/>
              <w:right w:w="142" w:type="dxa"/>
            </w:tcMar>
          </w:tcPr>
          <w:p w:rsidR="00A87A9A" w:rsidRPr="005A7D36" w:rsidRDefault="00A87A9A" w:rsidP="00A87A9A">
            <w:pPr>
              <w:pStyle w:val="TableTITLES"/>
              <w:rPr>
                <w:b w:val="0"/>
                <w:lang w:val="it-IT"/>
              </w:rPr>
            </w:pPr>
            <w:r w:rsidRPr="005A7D36">
              <w:rPr>
                <w:b w:val="0"/>
                <w:lang w:val="it-IT"/>
              </w:rPr>
              <w:t>8</w:t>
            </w:r>
          </w:p>
        </w:tc>
      </w:tr>
      <w:tr w:rsidR="00A87A9A" w:rsidRPr="003A23A1" w:rsidTr="00B82350">
        <w:tc>
          <w:tcPr>
            <w:tcW w:w="4644" w:type="dxa"/>
            <w:tcMar>
              <w:top w:w="142" w:type="dxa"/>
              <w:left w:w="142" w:type="dxa"/>
              <w:bottom w:w="142" w:type="dxa"/>
              <w:right w:w="142" w:type="dxa"/>
            </w:tcMar>
          </w:tcPr>
          <w:p w:rsidR="00A87A9A" w:rsidRPr="005A7D36" w:rsidRDefault="005A7D36" w:rsidP="00A87A9A">
            <w:pPr>
              <w:pStyle w:val="TableTITLES"/>
              <w:rPr>
                <w:b w:val="0"/>
                <w:lang w:val="it-IT"/>
              </w:rPr>
            </w:pPr>
            <w:r>
              <w:rPr>
                <w:b w:val="0"/>
                <w:lang w:val="it-IT"/>
              </w:rPr>
              <w:t>8. FINANCIAL ANALYSIS</w:t>
            </w:r>
          </w:p>
        </w:tc>
        <w:tc>
          <w:tcPr>
            <w:tcW w:w="1276" w:type="dxa"/>
            <w:tcMar>
              <w:top w:w="142" w:type="dxa"/>
              <w:left w:w="142" w:type="dxa"/>
              <w:bottom w:w="142" w:type="dxa"/>
              <w:right w:w="142" w:type="dxa"/>
            </w:tcMar>
          </w:tcPr>
          <w:p w:rsidR="00A87A9A" w:rsidRPr="005A7D36" w:rsidRDefault="00A87A9A" w:rsidP="00A87A9A">
            <w:pPr>
              <w:pStyle w:val="TableTITLES"/>
              <w:rPr>
                <w:b w:val="0"/>
                <w:lang w:val="it-IT"/>
              </w:rPr>
            </w:pPr>
            <w:r w:rsidRPr="005A7D36">
              <w:rPr>
                <w:b w:val="0"/>
                <w:lang w:val="it-IT"/>
              </w:rPr>
              <w:t>9</w:t>
            </w:r>
          </w:p>
        </w:tc>
      </w:tr>
      <w:tr w:rsidR="00A87A9A" w:rsidRPr="003A23A1" w:rsidTr="00B82350">
        <w:tc>
          <w:tcPr>
            <w:tcW w:w="4644" w:type="dxa"/>
            <w:tcMar>
              <w:top w:w="142" w:type="dxa"/>
              <w:left w:w="142" w:type="dxa"/>
              <w:bottom w:w="142" w:type="dxa"/>
              <w:right w:w="142" w:type="dxa"/>
            </w:tcMar>
          </w:tcPr>
          <w:p w:rsidR="00A87A9A" w:rsidRPr="005A7D36" w:rsidRDefault="005A7D36" w:rsidP="00A87A9A">
            <w:pPr>
              <w:pStyle w:val="TableTITLES"/>
              <w:rPr>
                <w:b w:val="0"/>
                <w:lang w:val="it-IT"/>
              </w:rPr>
            </w:pPr>
            <w:r>
              <w:rPr>
                <w:b w:val="0"/>
                <w:lang w:val="it-IT"/>
              </w:rPr>
              <w:t>9. RISKS</w:t>
            </w:r>
          </w:p>
        </w:tc>
        <w:tc>
          <w:tcPr>
            <w:tcW w:w="1276" w:type="dxa"/>
            <w:tcMar>
              <w:top w:w="142" w:type="dxa"/>
              <w:left w:w="142" w:type="dxa"/>
              <w:bottom w:w="142" w:type="dxa"/>
              <w:right w:w="142" w:type="dxa"/>
            </w:tcMar>
          </w:tcPr>
          <w:p w:rsidR="00A87A9A" w:rsidRPr="005A7D36" w:rsidRDefault="00A87A9A" w:rsidP="00A87A9A">
            <w:pPr>
              <w:pStyle w:val="TableTITLES"/>
              <w:rPr>
                <w:b w:val="0"/>
                <w:lang w:val="it-IT"/>
              </w:rPr>
            </w:pPr>
            <w:r w:rsidRPr="005A7D36">
              <w:rPr>
                <w:b w:val="0"/>
                <w:lang w:val="it-IT"/>
              </w:rPr>
              <w:t>9</w:t>
            </w:r>
          </w:p>
        </w:tc>
      </w:tr>
    </w:tbl>
    <w:p w:rsidR="00A87A9A" w:rsidRDefault="00A87A9A" w:rsidP="00B82350">
      <w:pPr>
        <w:pStyle w:val="Basicbodytext"/>
        <w:spacing w:after="0"/>
        <w:jc w:val="left"/>
        <w:rPr>
          <w:lang w:val="it-IT"/>
        </w:rPr>
      </w:pPr>
    </w:p>
    <w:p w:rsidR="00020A7F" w:rsidRDefault="00020A7F" w:rsidP="00B82350">
      <w:pPr>
        <w:pStyle w:val="Basicbodytext"/>
        <w:spacing w:after="0"/>
        <w:jc w:val="left"/>
        <w:rPr>
          <w:lang w:val="it-IT"/>
        </w:rPr>
      </w:pPr>
    </w:p>
    <w:p w:rsidR="00020A7F" w:rsidRDefault="00020A7F" w:rsidP="00B82350">
      <w:pPr>
        <w:pStyle w:val="Basicbodytext"/>
        <w:spacing w:after="0"/>
        <w:jc w:val="left"/>
        <w:rPr>
          <w:lang w:val="it-IT"/>
        </w:rPr>
      </w:pPr>
    </w:p>
    <w:p w:rsidR="00020A7F" w:rsidRDefault="00020A7F" w:rsidP="00B82350">
      <w:pPr>
        <w:pStyle w:val="Basicbodytext"/>
        <w:spacing w:after="0"/>
        <w:jc w:val="left"/>
        <w:rPr>
          <w:lang w:val="it-IT"/>
        </w:rPr>
      </w:pPr>
    </w:p>
    <w:p w:rsidR="00020A7F" w:rsidRDefault="00020A7F" w:rsidP="00B82350">
      <w:pPr>
        <w:pStyle w:val="Basicbodytext"/>
        <w:spacing w:after="0"/>
        <w:jc w:val="left"/>
        <w:rPr>
          <w:lang w:val="it-IT"/>
        </w:rPr>
      </w:pPr>
    </w:p>
    <w:p w:rsidR="00020A7F" w:rsidRDefault="00020A7F" w:rsidP="00B82350">
      <w:pPr>
        <w:pStyle w:val="Basicbodytext"/>
        <w:spacing w:after="0"/>
        <w:jc w:val="left"/>
        <w:rPr>
          <w:lang w:val="it-IT"/>
        </w:rPr>
      </w:pPr>
    </w:p>
    <w:p w:rsidR="00020A7F" w:rsidRDefault="00020A7F" w:rsidP="00B82350">
      <w:pPr>
        <w:pStyle w:val="Basicbodytext"/>
        <w:spacing w:after="0"/>
        <w:jc w:val="left"/>
        <w:rPr>
          <w:lang w:val="it-IT"/>
        </w:rPr>
      </w:pPr>
    </w:p>
    <w:p w:rsidR="00020A7F" w:rsidRDefault="00020A7F" w:rsidP="00B82350">
      <w:pPr>
        <w:pStyle w:val="Basicbodytext"/>
        <w:spacing w:after="0"/>
        <w:jc w:val="left"/>
        <w:rPr>
          <w:lang w:val="it-IT"/>
        </w:rPr>
      </w:pPr>
    </w:p>
    <w:p w:rsidR="00020A7F" w:rsidRPr="005A7D36" w:rsidRDefault="00020A7F" w:rsidP="00020A7F">
      <w:pPr>
        <w:pStyle w:val="BasicTitle"/>
        <w:rPr>
          <w:lang w:val="it-IT"/>
        </w:rPr>
      </w:pPr>
    </w:p>
    <w:p w:rsidR="00020A7F" w:rsidRPr="005A7D36" w:rsidRDefault="00020A7F" w:rsidP="00020A7F">
      <w:pPr>
        <w:pStyle w:val="BasicTitle"/>
        <w:rPr>
          <w:lang w:val="it-IT"/>
        </w:rPr>
      </w:pPr>
    </w:p>
    <w:p w:rsidR="00020A7F" w:rsidRPr="005A7D36" w:rsidRDefault="005A7D36" w:rsidP="00020A7F">
      <w:pPr>
        <w:pStyle w:val="BasicTitle"/>
        <w:spacing w:after="240"/>
      </w:pPr>
      <w:r w:rsidRPr="005A7D36">
        <w:t>4. HISTORY</w:t>
      </w:r>
    </w:p>
    <w:p w:rsidR="005A7D36" w:rsidRPr="005A7D36" w:rsidRDefault="005A7D36" w:rsidP="005A7D36">
      <w:pPr>
        <w:pStyle w:val="Basicbodytext"/>
      </w:pPr>
      <w:r w:rsidRPr="005A7D36">
        <w:t xml:space="preserve">The social unit is located in </w:t>
      </w:r>
      <w:proofErr w:type="spellStart"/>
      <w:r w:rsidRPr="005A7D36">
        <w:t>Salciua</w:t>
      </w:r>
      <w:proofErr w:type="spellEnd"/>
      <w:r w:rsidRPr="005A7D36">
        <w:t xml:space="preserve">, Alba county, a village in Romania with a considerable tradition in handmade items. These include various items made out of wood, wool, canvas etc. The social unit builds on the tailoring and decorating experience of the women in the area as well as the increased attention given by Romanians to handmade products, made out of eco-friendly materials. At the same time, the area has a considerable touristic potential being located closed to </w:t>
      </w:r>
      <w:proofErr w:type="spellStart"/>
      <w:r w:rsidRPr="005A7D36">
        <w:t>Rosia</w:t>
      </w:r>
      <w:proofErr w:type="spellEnd"/>
      <w:r w:rsidRPr="005A7D36">
        <w:t xml:space="preserve"> Montana. </w:t>
      </w:r>
      <w:proofErr w:type="spellStart"/>
      <w:r w:rsidRPr="005A7D36">
        <w:t>Rosia</w:t>
      </w:r>
      <w:proofErr w:type="spellEnd"/>
      <w:r w:rsidRPr="005A7D36">
        <w:t xml:space="preserve"> Montana is a former gold mine in Romania located in beautiful mountainous surroundings. At present, a new gold mining investment project is under analysis sparkling considerable public debates. All these have led to </w:t>
      </w:r>
      <w:proofErr w:type="spellStart"/>
      <w:r w:rsidRPr="005A7D36">
        <w:t>a</w:t>
      </w:r>
      <w:proofErr w:type="spellEnd"/>
      <w:r w:rsidRPr="005A7D36">
        <w:t xml:space="preserve"> increase in the number of tourists in the area. </w:t>
      </w:r>
      <w:proofErr w:type="spellStart"/>
      <w:r w:rsidRPr="005A7D36">
        <w:t>Salciua</w:t>
      </w:r>
      <w:proofErr w:type="spellEnd"/>
      <w:r w:rsidRPr="005A7D36">
        <w:t xml:space="preserve"> is well-enough connected to the larger towns in the area in order to ensure access to the materials needed as well as a large enough market. The social need in the area is mainly caused by high rates of unemployment generated by the closing down of the various factories that used to operate there until the </w:t>
      </w:r>
      <w:proofErr w:type="spellStart"/>
      <w:r w:rsidRPr="005A7D36">
        <w:t>mid 1990s</w:t>
      </w:r>
      <w:proofErr w:type="spellEnd"/>
      <w:r>
        <w:t>.</w:t>
      </w:r>
    </w:p>
    <w:p w:rsidR="00020A7F" w:rsidRPr="005A7D36" w:rsidRDefault="005A7D36" w:rsidP="005A7D36">
      <w:pPr>
        <w:pStyle w:val="Basicbodytext"/>
      </w:pPr>
      <w:r w:rsidRPr="005A7D36">
        <w:t xml:space="preserve">The main aim of this value proposition is that of </w:t>
      </w:r>
      <w:proofErr w:type="spellStart"/>
      <w:r w:rsidRPr="005A7D36">
        <w:t>analysing</w:t>
      </w:r>
      <w:proofErr w:type="spellEnd"/>
      <w:r w:rsidRPr="005A7D36">
        <w:t xml:space="preserve"> the opportunity for the creation of the social unit we are proposing</w:t>
      </w:r>
      <w:r w:rsidR="00020A7F" w:rsidRPr="005A7D36">
        <w:t xml:space="preserve">. </w:t>
      </w:r>
    </w:p>
    <w:p w:rsidR="00020A7F" w:rsidRPr="005A7D36" w:rsidRDefault="00020A7F" w:rsidP="00020A7F">
      <w:pPr>
        <w:pStyle w:val="Basicbodytext"/>
      </w:pPr>
    </w:p>
    <w:p w:rsidR="00020A7F" w:rsidRPr="005A7D36" w:rsidRDefault="005A7D36" w:rsidP="00020A7F">
      <w:pPr>
        <w:pStyle w:val="BasicTitle"/>
        <w:spacing w:after="240"/>
      </w:pPr>
      <w:r w:rsidRPr="005A7D36">
        <w:t>5. MARKET INFORMATION</w:t>
      </w:r>
    </w:p>
    <w:p w:rsidR="00020A7F" w:rsidRPr="005A7D36" w:rsidRDefault="005A7D36" w:rsidP="00020A7F">
      <w:pPr>
        <w:pStyle w:val="TableTITLES"/>
        <w:spacing w:after="240"/>
      </w:pPr>
      <w:r w:rsidRPr="005A7D36">
        <w:t>a. Product</w:t>
      </w:r>
    </w:p>
    <w:p w:rsidR="00020A7F" w:rsidRPr="005A7D36" w:rsidRDefault="005A7D36" w:rsidP="008C1E6A">
      <w:pPr>
        <w:pStyle w:val="Basicbodytext"/>
      </w:pPr>
      <w:r w:rsidRPr="005A7D36">
        <w:t>The products we will be offering are</w:t>
      </w:r>
      <w:r w:rsidR="00020A7F" w:rsidRPr="005A7D36">
        <w:t>:</w:t>
      </w:r>
    </w:p>
    <w:p w:rsidR="00020A7F" w:rsidRPr="005A7D36" w:rsidRDefault="005A7D36" w:rsidP="005A7D36">
      <w:pPr>
        <w:pStyle w:val="Basicbodytext"/>
        <w:numPr>
          <w:ilvl w:val="0"/>
          <w:numId w:val="8"/>
        </w:numPr>
      </w:pPr>
      <w:r w:rsidRPr="005A7D36">
        <w:t>Canvas bags painted with traditional Romanian elements positioned as tourist souvenirs</w:t>
      </w:r>
    </w:p>
    <w:p w:rsidR="00020A7F" w:rsidRPr="005A7D36" w:rsidRDefault="005A7D36" w:rsidP="005A7D36">
      <w:pPr>
        <w:pStyle w:val="Basicbodytext"/>
        <w:numPr>
          <w:ilvl w:val="0"/>
          <w:numId w:val="8"/>
        </w:numPr>
      </w:pPr>
      <w:r w:rsidRPr="005A7D36">
        <w:t>Canvas bags painted as per the design requested by the client – these will mostly be aimed at corporate clients or for persons wishing to m</w:t>
      </w:r>
      <w:r>
        <w:t>ake a special unique gift to so</w:t>
      </w:r>
      <w:r w:rsidRPr="005A7D36">
        <w:t>m</w:t>
      </w:r>
      <w:r>
        <w:t>e</w:t>
      </w:r>
      <w:r w:rsidRPr="005A7D36">
        <w:t>one</w:t>
      </w:r>
      <w:r w:rsidR="00020A7F" w:rsidRPr="005A7D36">
        <w:t xml:space="preserve"> </w:t>
      </w:r>
    </w:p>
    <w:p w:rsidR="008C1D8D" w:rsidRPr="005A7D36" w:rsidRDefault="008C1D8D" w:rsidP="008C1E6A">
      <w:pPr>
        <w:pStyle w:val="Basicbodytext"/>
      </w:pPr>
    </w:p>
    <w:tbl>
      <w:tblPr>
        <w:tblW w:w="9072" w:type="dxa"/>
        <w:tblInd w:w="142" w:type="dxa"/>
        <w:tblBorders>
          <w:top w:val="dotted" w:sz="4" w:space="0" w:color="00378B"/>
          <w:left w:val="dotted" w:sz="4" w:space="0" w:color="00378B"/>
          <w:bottom w:val="dotted" w:sz="4" w:space="0" w:color="00378B"/>
          <w:right w:val="dotted" w:sz="4" w:space="0" w:color="00378B"/>
          <w:insideH w:val="dotted" w:sz="4" w:space="0" w:color="00378B"/>
          <w:insideV w:val="dotted" w:sz="4" w:space="0" w:color="00378B"/>
        </w:tblBorders>
        <w:tblLayout w:type="fixed"/>
        <w:tblCellMar>
          <w:top w:w="142" w:type="dxa"/>
          <w:left w:w="142" w:type="dxa"/>
          <w:bottom w:w="142" w:type="dxa"/>
          <w:right w:w="142" w:type="dxa"/>
        </w:tblCellMar>
        <w:tblLook w:val="0400" w:firstRow="0" w:lastRow="0" w:firstColumn="0" w:lastColumn="0" w:noHBand="0" w:noVBand="1"/>
      </w:tblPr>
      <w:tblGrid>
        <w:gridCol w:w="3024"/>
        <w:gridCol w:w="3024"/>
        <w:gridCol w:w="3024"/>
      </w:tblGrid>
      <w:tr w:rsidR="008C1D8D" w:rsidRPr="00D541DC" w:rsidTr="008C1D8D">
        <w:tc>
          <w:tcPr>
            <w:tcW w:w="3024" w:type="dxa"/>
          </w:tcPr>
          <w:p w:rsidR="008C1D8D" w:rsidRPr="00E637E5" w:rsidRDefault="008C1D8D" w:rsidP="008C1D8D">
            <w:pPr>
              <w:pStyle w:val="Bodytext"/>
              <w:jc w:val="center"/>
              <w:rPr>
                <w:b/>
              </w:rPr>
            </w:pPr>
            <w:r w:rsidRPr="008C1D8D">
              <w:rPr>
                <w:b/>
                <w:noProof/>
                <w:lang w:val="it-IT" w:eastAsia="it-IT"/>
              </w:rPr>
              <w:drawing>
                <wp:inline distT="0" distB="0" distL="0" distR="0">
                  <wp:extent cx="1605544" cy="200693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22" name="Picture 3"/>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14412" cy="2018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tc>
        <w:tc>
          <w:tcPr>
            <w:tcW w:w="3024" w:type="dxa"/>
          </w:tcPr>
          <w:p w:rsidR="008C1D8D" w:rsidRPr="00E637E5" w:rsidRDefault="008C1D8D" w:rsidP="008C1D8D">
            <w:pPr>
              <w:pStyle w:val="Bodytext"/>
              <w:jc w:val="center"/>
              <w:rPr>
                <w:b/>
              </w:rPr>
            </w:pPr>
            <w:r w:rsidRPr="008C1D8D">
              <w:rPr>
                <w:b/>
                <w:noProof/>
                <w:lang w:val="it-IT" w:eastAsia="it-IT"/>
              </w:rPr>
              <w:drawing>
                <wp:inline distT="0" distB="0" distL="0" distR="0">
                  <wp:extent cx="1215983" cy="2001162"/>
                  <wp:effectExtent l="19050" t="0" r="3217"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scărcare.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21325" cy="2009954"/>
                          </a:xfrm>
                          <a:prstGeom prst="rect">
                            <a:avLst/>
                          </a:prstGeom>
                        </pic:spPr>
                      </pic:pic>
                    </a:graphicData>
                  </a:graphic>
                </wp:inline>
              </w:drawing>
            </w:r>
          </w:p>
        </w:tc>
        <w:tc>
          <w:tcPr>
            <w:tcW w:w="3024" w:type="dxa"/>
            <w:vAlign w:val="bottom"/>
          </w:tcPr>
          <w:p w:rsidR="008C1D8D" w:rsidRPr="00E637E5" w:rsidRDefault="008C1D8D" w:rsidP="00E637E5">
            <w:pPr>
              <w:pStyle w:val="Bodytext"/>
              <w:rPr>
                <w:b/>
              </w:rPr>
            </w:pPr>
            <w:r w:rsidRPr="008C1D8D">
              <w:rPr>
                <w:b/>
                <w:noProof/>
                <w:lang w:val="it-IT" w:eastAsia="it-IT"/>
              </w:rPr>
              <w:drawing>
                <wp:inline distT="0" distB="0" distL="0" distR="0">
                  <wp:extent cx="1650670" cy="1236409"/>
                  <wp:effectExtent l="19050" t="0" r="6680"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655641" cy="1240133"/>
                          </a:xfrm>
                          <a:prstGeom prst="rect">
                            <a:avLst/>
                          </a:prstGeom>
                        </pic:spPr>
                      </pic:pic>
                    </a:graphicData>
                  </a:graphic>
                </wp:inline>
              </w:drawing>
            </w:r>
          </w:p>
        </w:tc>
      </w:tr>
    </w:tbl>
    <w:p w:rsidR="00020A7F" w:rsidRPr="008C1D8D" w:rsidRDefault="00020A7F" w:rsidP="00020A7F">
      <w:pPr>
        <w:pStyle w:val="Basicbodytext"/>
        <w:rPr>
          <w:rFonts w:ascii="Arial" w:hAnsi="Arial" w:cs="Arial"/>
        </w:rPr>
      </w:pPr>
    </w:p>
    <w:p w:rsidR="00020A7F" w:rsidRDefault="00020A7F" w:rsidP="00020A7F">
      <w:pPr>
        <w:pStyle w:val="Basicbodytext"/>
        <w:rPr>
          <w:rFonts w:ascii="Arial" w:hAnsi="Arial" w:cs="Arial"/>
        </w:rPr>
      </w:pPr>
    </w:p>
    <w:p w:rsidR="008C1D8D" w:rsidRPr="008C1D8D" w:rsidRDefault="008C1D8D" w:rsidP="00020A7F">
      <w:pPr>
        <w:pStyle w:val="Basicbodytext"/>
        <w:rPr>
          <w:rFonts w:ascii="Arial" w:hAnsi="Arial" w:cs="Arial"/>
        </w:rPr>
      </w:pPr>
    </w:p>
    <w:p w:rsidR="00020A7F" w:rsidRPr="005864E7" w:rsidRDefault="00020A7F" w:rsidP="00020A7F">
      <w:pPr>
        <w:pStyle w:val="Basicbodytext"/>
        <w:rPr>
          <w:rFonts w:ascii="Arial" w:hAnsi="Arial" w:cs="Arial"/>
        </w:rPr>
      </w:pPr>
      <w:r w:rsidRPr="005864E7">
        <w:rPr>
          <w:rFonts w:ascii="Arial" w:hAnsi="Arial" w:cs="Arial"/>
          <w:noProof/>
          <w:lang w:eastAsia="ro-RO"/>
        </w:rPr>
        <w:t xml:space="preserve">             </w:t>
      </w:r>
    </w:p>
    <w:p w:rsidR="00020A7F" w:rsidRPr="005864E7" w:rsidRDefault="00020A7F" w:rsidP="008C1E6A">
      <w:pPr>
        <w:pStyle w:val="Basicbodytext"/>
      </w:pPr>
    </w:p>
    <w:p w:rsidR="00020A7F" w:rsidRPr="005A7D36" w:rsidRDefault="005A7D36" w:rsidP="008C1E6A">
      <w:pPr>
        <w:pStyle w:val="Basicbodytext"/>
      </w:pPr>
      <w:r w:rsidRPr="005A7D36">
        <w:t>The bags we produce will be made out of unbleached, undyed organic cotton purchased from the following suppliers</w:t>
      </w:r>
      <w:r w:rsidR="00020A7F" w:rsidRPr="005A7D36">
        <w:t xml:space="preserve">: </w:t>
      </w:r>
    </w:p>
    <w:p w:rsidR="008C1D8D" w:rsidRPr="005A7D36" w:rsidRDefault="008C1D8D" w:rsidP="008C1D8D">
      <w:pPr>
        <w:pStyle w:val="Basicbodytext"/>
        <w:spacing w:after="0"/>
        <w:rPr>
          <w:rFonts w:ascii="Arial" w:hAnsi="Arial" w:cs="Arial"/>
        </w:rPr>
      </w:pPr>
    </w:p>
    <w:tbl>
      <w:tblPr>
        <w:tblW w:w="9072" w:type="dxa"/>
        <w:tblInd w:w="115" w:type="dxa"/>
        <w:tblBorders>
          <w:top w:val="single" w:sz="4" w:space="0" w:color="00378B"/>
          <w:left w:val="single" w:sz="4" w:space="0" w:color="00378B"/>
          <w:bottom w:val="single" w:sz="4" w:space="0" w:color="00378B"/>
          <w:right w:val="single" w:sz="4" w:space="0" w:color="00378B"/>
          <w:insideH w:val="single" w:sz="4" w:space="0" w:color="00378B"/>
          <w:insideV w:val="single" w:sz="4" w:space="0" w:color="00378B"/>
        </w:tblBorders>
        <w:tblLayout w:type="fixed"/>
        <w:tblCellMar>
          <w:top w:w="142" w:type="dxa"/>
          <w:left w:w="142" w:type="dxa"/>
          <w:bottom w:w="142" w:type="dxa"/>
          <w:right w:w="142" w:type="dxa"/>
        </w:tblCellMar>
        <w:tblLook w:val="0400" w:firstRow="0" w:lastRow="0" w:firstColumn="0" w:lastColumn="0" w:noHBand="0" w:noVBand="1"/>
      </w:tblPr>
      <w:tblGrid>
        <w:gridCol w:w="567"/>
        <w:gridCol w:w="2835"/>
        <w:gridCol w:w="2835"/>
        <w:gridCol w:w="2835"/>
      </w:tblGrid>
      <w:tr w:rsidR="008C1D8D" w:rsidRPr="008A3CAD" w:rsidTr="009D1295">
        <w:tc>
          <w:tcPr>
            <w:tcW w:w="567" w:type="dxa"/>
          </w:tcPr>
          <w:p w:rsidR="008C1D8D" w:rsidRPr="003B3BC9" w:rsidRDefault="008C1D8D" w:rsidP="003B3BC9">
            <w:pPr>
              <w:pStyle w:val="Basicbodytext"/>
              <w:spacing w:after="0"/>
              <w:rPr>
                <w:b/>
              </w:rPr>
            </w:pPr>
            <w:r w:rsidRPr="003B3BC9">
              <w:rPr>
                <w:b/>
              </w:rPr>
              <w:t>N.</w:t>
            </w:r>
          </w:p>
        </w:tc>
        <w:tc>
          <w:tcPr>
            <w:tcW w:w="2835" w:type="dxa"/>
          </w:tcPr>
          <w:p w:rsidR="008C1D8D" w:rsidRPr="003B3BC9" w:rsidRDefault="005A7D36" w:rsidP="003B3BC9">
            <w:pPr>
              <w:pStyle w:val="Basicbodytext"/>
              <w:spacing w:after="0"/>
              <w:rPr>
                <w:b/>
              </w:rPr>
            </w:pPr>
            <w:r>
              <w:rPr>
                <w:b/>
              </w:rPr>
              <w:t>Supplier</w:t>
            </w:r>
          </w:p>
        </w:tc>
        <w:tc>
          <w:tcPr>
            <w:tcW w:w="2835" w:type="dxa"/>
          </w:tcPr>
          <w:p w:rsidR="008C1D8D" w:rsidRPr="003B3BC9" w:rsidRDefault="005A7D36" w:rsidP="003B3BC9">
            <w:pPr>
              <w:pStyle w:val="Basicbodytext"/>
              <w:spacing w:after="0"/>
              <w:rPr>
                <w:b/>
              </w:rPr>
            </w:pPr>
            <w:r>
              <w:rPr>
                <w:b/>
              </w:rPr>
              <w:t>Location</w:t>
            </w:r>
          </w:p>
        </w:tc>
        <w:tc>
          <w:tcPr>
            <w:tcW w:w="2835" w:type="dxa"/>
          </w:tcPr>
          <w:p w:rsidR="008C1D8D" w:rsidRPr="003B3BC9" w:rsidRDefault="005A7D36" w:rsidP="003B3BC9">
            <w:pPr>
              <w:pStyle w:val="Basicbodytext"/>
              <w:spacing w:after="0"/>
              <w:rPr>
                <w:b/>
              </w:rPr>
            </w:pPr>
            <w:r>
              <w:rPr>
                <w:b/>
              </w:rPr>
              <w:t>Items purchased</w:t>
            </w:r>
          </w:p>
        </w:tc>
      </w:tr>
      <w:tr w:rsidR="008C1D8D" w:rsidRPr="008A3CAD" w:rsidTr="009D1295">
        <w:tc>
          <w:tcPr>
            <w:tcW w:w="567" w:type="dxa"/>
          </w:tcPr>
          <w:p w:rsidR="008C1D8D" w:rsidRPr="003B3BC9" w:rsidRDefault="008C1D8D" w:rsidP="003B3BC9">
            <w:pPr>
              <w:pStyle w:val="Basicbodytext"/>
              <w:spacing w:after="0"/>
            </w:pPr>
            <w:r w:rsidRPr="003B3BC9">
              <w:t>1.</w:t>
            </w:r>
          </w:p>
        </w:tc>
        <w:tc>
          <w:tcPr>
            <w:tcW w:w="2835" w:type="dxa"/>
          </w:tcPr>
          <w:p w:rsidR="008C1D8D" w:rsidRPr="003B3BC9" w:rsidRDefault="008C1D8D" w:rsidP="003B3BC9">
            <w:pPr>
              <w:pStyle w:val="Basicbodytext"/>
              <w:spacing w:after="0"/>
            </w:pPr>
            <w:proofErr w:type="spellStart"/>
            <w:r w:rsidRPr="003B3BC9">
              <w:t>Modatem</w:t>
            </w:r>
            <w:proofErr w:type="spellEnd"/>
            <w:r w:rsidRPr="003B3BC9">
              <w:t xml:space="preserve"> </w:t>
            </w:r>
            <w:proofErr w:type="spellStart"/>
            <w:r w:rsidRPr="003B3BC9">
              <w:t>Tex</w:t>
            </w:r>
            <w:proofErr w:type="spellEnd"/>
          </w:p>
        </w:tc>
        <w:tc>
          <w:tcPr>
            <w:tcW w:w="2835" w:type="dxa"/>
          </w:tcPr>
          <w:p w:rsidR="008C1D8D" w:rsidRPr="003B3BC9" w:rsidRDefault="008C1D8D" w:rsidP="003B3BC9">
            <w:pPr>
              <w:pStyle w:val="Basicbodytext"/>
              <w:spacing w:after="0"/>
            </w:pPr>
            <w:r w:rsidRPr="003B3BC9">
              <w:t>Bucharest, Romania</w:t>
            </w:r>
          </w:p>
        </w:tc>
        <w:tc>
          <w:tcPr>
            <w:tcW w:w="2835" w:type="dxa"/>
          </w:tcPr>
          <w:p w:rsidR="008C1D8D" w:rsidRPr="003B3BC9" w:rsidRDefault="000818CD" w:rsidP="003B3BC9">
            <w:pPr>
              <w:pStyle w:val="Basicbodytext"/>
              <w:spacing w:after="0"/>
            </w:pPr>
            <w:r>
              <w:t>Cotton</w:t>
            </w:r>
          </w:p>
        </w:tc>
      </w:tr>
      <w:tr w:rsidR="008C1D8D" w:rsidRPr="008A3CAD" w:rsidTr="009D1295">
        <w:tc>
          <w:tcPr>
            <w:tcW w:w="567" w:type="dxa"/>
          </w:tcPr>
          <w:p w:rsidR="008C1D8D" w:rsidRPr="003B3BC9" w:rsidRDefault="008C1D8D" w:rsidP="003B3BC9">
            <w:pPr>
              <w:pStyle w:val="Basicbodytext"/>
              <w:spacing w:after="0"/>
            </w:pPr>
            <w:r w:rsidRPr="003B3BC9">
              <w:t>2.</w:t>
            </w:r>
          </w:p>
        </w:tc>
        <w:tc>
          <w:tcPr>
            <w:tcW w:w="2835" w:type="dxa"/>
          </w:tcPr>
          <w:p w:rsidR="008C1D8D" w:rsidRPr="003B3BC9" w:rsidRDefault="008C1D8D" w:rsidP="003B3BC9">
            <w:pPr>
              <w:pStyle w:val="Basicbodytext"/>
              <w:spacing w:after="0"/>
            </w:pPr>
            <w:proofErr w:type="spellStart"/>
            <w:r w:rsidRPr="003B3BC9">
              <w:t>Dinatex</w:t>
            </w:r>
            <w:proofErr w:type="spellEnd"/>
          </w:p>
        </w:tc>
        <w:tc>
          <w:tcPr>
            <w:tcW w:w="2835" w:type="dxa"/>
          </w:tcPr>
          <w:p w:rsidR="008C1D8D" w:rsidRPr="003B3BC9" w:rsidRDefault="008C1D8D" w:rsidP="003B3BC9">
            <w:pPr>
              <w:pStyle w:val="Basicbodytext"/>
              <w:spacing w:after="0"/>
            </w:pPr>
            <w:proofErr w:type="spellStart"/>
            <w:r w:rsidRPr="003B3BC9">
              <w:t>Falticeni</w:t>
            </w:r>
            <w:proofErr w:type="spellEnd"/>
            <w:r w:rsidRPr="003B3BC9">
              <w:t>, Romania</w:t>
            </w:r>
          </w:p>
        </w:tc>
        <w:tc>
          <w:tcPr>
            <w:tcW w:w="2835" w:type="dxa"/>
          </w:tcPr>
          <w:p w:rsidR="008C1D8D" w:rsidRPr="003B3BC9" w:rsidRDefault="000818CD" w:rsidP="003B3BC9">
            <w:pPr>
              <w:pStyle w:val="Basicbodytext"/>
              <w:spacing w:after="0"/>
            </w:pPr>
            <w:r>
              <w:t>Cotton</w:t>
            </w:r>
          </w:p>
        </w:tc>
      </w:tr>
      <w:tr w:rsidR="008C1D8D" w:rsidRPr="008A3CAD" w:rsidTr="009D1295">
        <w:tc>
          <w:tcPr>
            <w:tcW w:w="567" w:type="dxa"/>
          </w:tcPr>
          <w:p w:rsidR="008C1D8D" w:rsidRPr="003B3BC9" w:rsidRDefault="008C1D8D" w:rsidP="003B3BC9">
            <w:pPr>
              <w:pStyle w:val="Basicbodytext"/>
              <w:spacing w:after="0"/>
            </w:pPr>
            <w:r w:rsidRPr="003B3BC9">
              <w:t>3.</w:t>
            </w:r>
          </w:p>
        </w:tc>
        <w:tc>
          <w:tcPr>
            <w:tcW w:w="2835" w:type="dxa"/>
          </w:tcPr>
          <w:p w:rsidR="008C1D8D" w:rsidRPr="003B3BC9" w:rsidRDefault="008C1D8D" w:rsidP="003B3BC9">
            <w:pPr>
              <w:pStyle w:val="Basicbodytext"/>
              <w:spacing w:after="0"/>
            </w:pPr>
            <w:proofErr w:type="spellStart"/>
            <w:r w:rsidRPr="003B3BC9">
              <w:t>Kreativ</w:t>
            </w:r>
            <w:proofErr w:type="spellEnd"/>
            <w:r w:rsidRPr="003B3BC9">
              <w:t xml:space="preserve"> Shop</w:t>
            </w:r>
          </w:p>
        </w:tc>
        <w:tc>
          <w:tcPr>
            <w:tcW w:w="2835" w:type="dxa"/>
          </w:tcPr>
          <w:p w:rsidR="008C1D8D" w:rsidRPr="003B3BC9" w:rsidRDefault="000818CD" w:rsidP="003B3BC9">
            <w:pPr>
              <w:pStyle w:val="Basicbodytext"/>
              <w:spacing w:after="0"/>
            </w:pPr>
            <w:r w:rsidRPr="000818CD">
              <w:t>Online shop</w:t>
            </w:r>
            <w:r w:rsidR="008C1D8D" w:rsidRPr="003B3BC9">
              <w:t>, Romania</w:t>
            </w:r>
          </w:p>
        </w:tc>
        <w:tc>
          <w:tcPr>
            <w:tcW w:w="2835" w:type="dxa"/>
          </w:tcPr>
          <w:p w:rsidR="008C1D8D" w:rsidRPr="003B3BC9" w:rsidRDefault="000818CD" w:rsidP="003B3BC9">
            <w:pPr>
              <w:pStyle w:val="Basicbodytext"/>
              <w:spacing w:after="0"/>
            </w:pPr>
            <w:r w:rsidRPr="000818CD">
              <w:t>Cotton paint</w:t>
            </w:r>
          </w:p>
        </w:tc>
      </w:tr>
      <w:tr w:rsidR="008C1D8D" w:rsidRPr="008A3CAD" w:rsidTr="009D1295">
        <w:tc>
          <w:tcPr>
            <w:tcW w:w="567" w:type="dxa"/>
          </w:tcPr>
          <w:p w:rsidR="008C1D8D" w:rsidRPr="003B3BC9" w:rsidRDefault="008C1D8D" w:rsidP="003B3BC9">
            <w:pPr>
              <w:pStyle w:val="Basicbodytext"/>
              <w:spacing w:after="0"/>
            </w:pPr>
            <w:r w:rsidRPr="003B3BC9">
              <w:t>4.</w:t>
            </w:r>
          </w:p>
        </w:tc>
        <w:tc>
          <w:tcPr>
            <w:tcW w:w="2835" w:type="dxa"/>
          </w:tcPr>
          <w:p w:rsidR="008C1D8D" w:rsidRPr="003B3BC9" w:rsidRDefault="008C1D8D" w:rsidP="003B3BC9">
            <w:pPr>
              <w:pStyle w:val="Basicbodytext"/>
              <w:spacing w:after="0"/>
            </w:pPr>
            <w:proofErr w:type="spellStart"/>
            <w:r w:rsidRPr="003B3BC9">
              <w:t>Colorit</w:t>
            </w:r>
            <w:proofErr w:type="spellEnd"/>
          </w:p>
        </w:tc>
        <w:tc>
          <w:tcPr>
            <w:tcW w:w="2835" w:type="dxa"/>
          </w:tcPr>
          <w:p w:rsidR="008C1D8D" w:rsidRPr="003B3BC9" w:rsidRDefault="000818CD" w:rsidP="003B3BC9">
            <w:pPr>
              <w:pStyle w:val="Basicbodytext"/>
              <w:spacing w:after="0"/>
            </w:pPr>
            <w:r w:rsidRPr="000818CD">
              <w:t>Online shop</w:t>
            </w:r>
            <w:r w:rsidR="008C1D8D" w:rsidRPr="003B3BC9">
              <w:t>, Romania</w:t>
            </w:r>
          </w:p>
        </w:tc>
        <w:tc>
          <w:tcPr>
            <w:tcW w:w="2835" w:type="dxa"/>
          </w:tcPr>
          <w:p w:rsidR="008C1D8D" w:rsidRPr="003B3BC9" w:rsidRDefault="000818CD" w:rsidP="003B3BC9">
            <w:pPr>
              <w:pStyle w:val="Basicbodytext"/>
              <w:spacing w:after="0"/>
            </w:pPr>
            <w:r w:rsidRPr="000818CD">
              <w:t>Cotton paint</w:t>
            </w:r>
          </w:p>
        </w:tc>
      </w:tr>
    </w:tbl>
    <w:p w:rsidR="008C1D8D" w:rsidRDefault="008C1D8D" w:rsidP="008C1E6A">
      <w:pPr>
        <w:pStyle w:val="Basicbodytext"/>
      </w:pPr>
    </w:p>
    <w:p w:rsidR="001417AE" w:rsidRPr="0074539E" w:rsidRDefault="0074539E" w:rsidP="008C1E6A">
      <w:pPr>
        <w:pStyle w:val="Basicbodytext"/>
      </w:pPr>
      <w:r w:rsidRPr="0074539E">
        <w:t>Bags will be cut, sewed and painted individually. The main steps for producing such a bag are</w:t>
      </w:r>
      <w:r w:rsidR="001417AE" w:rsidRPr="0074539E">
        <w:t>:</w:t>
      </w:r>
    </w:p>
    <w:p w:rsidR="001417AE" w:rsidRPr="0074539E" w:rsidRDefault="0074539E" w:rsidP="0074539E">
      <w:pPr>
        <w:pStyle w:val="Basicbodytext"/>
        <w:numPr>
          <w:ilvl w:val="0"/>
          <w:numId w:val="7"/>
        </w:numPr>
      </w:pPr>
      <w:r w:rsidRPr="0074539E">
        <w:t>Cutting cotton according to the bag template</w:t>
      </w:r>
    </w:p>
    <w:p w:rsidR="001417AE" w:rsidRPr="008C31D6" w:rsidRDefault="0074539E" w:rsidP="0074539E">
      <w:pPr>
        <w:pStyle w:val="Basicbodytext"/>
        <w:numPr>
          <w:ilvl w:val="0"/>
          <w:numId w:val="7"/>
        </w:numPr>
        <w:rPr>
          <w:lang w:val="it-IT"/>
        </w:rPr>
      </w:pPr>
      <w:proofErr w:type="spellStart"/>
      <w:r w:rsidRPr="0074539E">
        <w:rPr>
          <w:lang w:val="it-IT"/>
        </w:rPr>
        <w:t>Sewing</w:t>
      </w:r>
      <w:proofErr w:type="spellEnd"/>
      <w:r w:rsidRPr="0074539E">
        <w:rPr>
          <w:lang w:val="it-IT"/>
        </w:rPr>
        <w:t xml:space="preserve"> the </w:t>
      </w:r>
      <w:proofErr w:type="spellStart"/>
      <w:r w:rsidRPr="0074539E">
        <w:rPr>
          <w:lang w:val="it-IT"/>
        </w:rPr>
        <w:t>various</w:t>
      </w:r>
      <w:proofErr w:type="spellEnd"/>
      <w:r w:rsidRPr="0074539E">
        <w:rPr>
          <w:lang w:val="it-IT"/>
        </w:rPr>
        <w:t xml:space="preserve"> </w:t>
      </w:r>
      <w:proofErr w:type="spellStart"/>
      <w:r w:rsidRPr="0074539E">
        <w:rPr>
          <w:lang w:val="it-IT"/>
        </w:rPr>
        <w:t>pieces</w:t>
      </w:r>
      <w:proofErr w:type="spellEnd"/>
      <w:r w:rsidRPr="0074539E">
        <w:rPr>
          <w:lang w:val="it-IT"/>
        </w:rPr>
        <w:t xml:space="preserve"> </w:t>
      </w:r>
      <w:proofErr w:type="spellStart"/>
      <w:r w:rsidRPr="0074539E">
        <w:rPr>
          <w:lang w:val="it-IT"/>
        </w:rPr>
        <w:t>together</w:t>
      </w:r>
      <w:proofErr w:type="spellEnd"/>
      <w:r w:rsidR="001417AE" w:rsidRPr="008C31D6">
        <w:rPr>
          <w:lang w:val="it-IT"/>
        </w:rPr>
        <w:t xml:space="preserve"> </w:t>
      </w:r>
    </w:p>
    <w:p w:rsidR="001417AE" w:rsidRPr="0074539E" w:rsidRDefault="0074539E" w:rsidP="0074539E">
      <w:pPr>
        <w:pStyle w:val="Basicbodytext"/>
        <w:numPr>
          <w:ilvl w:val="0"/>
          <w:numId w:val="7"/>
        </w:numPr>
      </w:pPr>
      <w:r w:rsidRPr="0074539E">
        <w:t>Painting the bag as per the client’s requirements</w:t>
      </w:r>
    </w:p>
    <w:p w:rsidR="001417AE" w:rsidRPr="0074539E" w:rsidRDefault="001417AE" w:rsidP="008C1E6A">
      <w:pPr>
        <w:pStyle w:val="Basicbodytext"/>
      </w:pPr>
    </w:p>
    <w:p w:rsidR="001417AE" w:rsidRPr="008C31D6" w:rsidRDefault="001417AE" w:rsidP="001417AE">
      <w:pPr>
        <w:pStyle w:val="TableTITLES"/>
        <w:spacing w:after="240"/>
        <w:rPr>
          <w:lang w:val="it-IT"/>
        </w:rPr>
      </w:pPr>
      <w:r w:rsidRPr="008C31D6">
        <w:rPr>
          <w:lang w:val="it-IT"/>
        </w:rPr>
        <w:t xml:space="preserve">b. </w:t>
      </w:r>
      <w:r w:rsidR="0074539E" w:rsidRPr="0074539E">
        <w:rPr>
          <w:lang w:val="it-IT"/>
        </w:rPr>
        <w:t xml:space="preserve">Clients and client </w:t>
      </w:r>
      <w:proofErr w:type="spellStart"/>
      <w:r w:rsidR="0074539E" w:rsidRPr="0074539E">
        <w:rPr>
          <w:lang w:val="it-IT"/>
        </w:rPr>
        <w:t>analysis</w:t>
      </w:r>
      <w:proofErr w:type="spellEnd"/>
    </w:p>
    <w:tbl>
      <w:tblPr>
        <w:tblW w:w="9072" w:type="dxa"/>
        <w:tblInd w:w="115" w:type="dxa"/>
        <w:tblBorders>
          <w:top w:val="single" w:sz="4" w:space="0" w:color="00378B"/>
          <w:left w:val="single" w:sz="4" w:space="0" w:color="00378B"/>
          <w:bottom w:val="single" w:sz="4" w:space="0" w:color="00378B"/>
          <w:right w:val="single" w:sz="4" w:space="0" w:color="00378B"/>
          <w:insideH w:val="single" w:sz="4" w:space="0" w:color="00378B"/>
          <w:insideV w:val="single" w:sz="4" w:space="0" w:color="00378B"/>
        </w:tblBorders>
        <w:tblLayout w:type="fixed"/>
        <w:tblCellMar>
          <w:top w:w="142" w:type="dxa"/>
          <w:left w:w="142" w:type="dxa"/>
          <w:bottom w:w="142" w:type="dxa"/>
          <w:right w:w="142" w:type="dxa"/>
        </w:tblCellMar>
        <w:tblLook w:val="0400" w:firstRow="0" w:lastRow="0" w:firstColumn="0" w:lastColumn="0" w:noHBand="0" w:noVBand="1"/>
      </w:tblPr>
      <w:tblGrid>
        <w:gridCol w:w="2268"/>
        <w:gridCol w:w="2268"/>
        <w:gridCol w:w="2268"/>
        <w:gridCol w:w="2268"/>
      </w:tblGrid>
      <w:tr w:rsidR="00C6660C" w:rsidRPr="005864E7" w:rsidTr="00C6660C">
        <w:tc>
          <w:tcPr>
            <w:tcW w:w="2268" w:type="dxa"/>
          </w:tcPr>
          <w:p w:rsidR="00C6660C" w:rsidRPr="00C6660C" w:rsidRDefault="0074539E" w:rsidP="00C6660C">
            <w:pPr>
              <w:pStyle w:val="Basicbodytext"/>
              <w:spacing w:after="0"/>
              <w:jc w:val="left"/>
              <w:rPr>
                <w:b/>
                <w:lang w:val="it-IT"/>
              </w:rPr>
            </w:pPr>
            <w:proofErr w:type="spellStart"/>
            <w:r w:rsidRPr="0074539E">
              <w:rPr>
                <w:b/>
                <w:lang w:val="it-IT"/>
              </w:rPr>
              <w:t>Who</w:t>
            </w:r>
            <w:proofErr w:type="spellEnd"/>
            <w:r w:rsidRPr="0074539E">
              <w:rPr>
                <w:b/>
                <w:lang w:val="it-IT"/>
              </w:rPr>
              <w:t xml:space="preserve"> are </w:t>
            </w:r>
            <w:proofErr w:type="spellStart"/>
            <w:r w:rsidRPr="0074539E">
              <w:rPr>
                <w:b/>
                <w:lang w:val="it-IT"/>
              </w:rPr>
              <w:t>your</w:t>
            </w:r>
            <w:proofErr w:type="spellEnd"/>
            <w:r w:rsidRPr="0074539E">
              <w:rPr>
                <w:b/>
                <w:lang w:val="it-IT"/>
              </w:rPr>
              <w:t xml:space="preserve"> clients</w:t>
            </w:r>
            <w:r w:rsidR="00C6660C" w:rsidRPr="00C6660C">
              <w:rPr>
                <w:b/>
                <w:lang w:val="it-IT"/>
              </w:rPr>
              <w:t>?</w:t>
            </w:r>
          </w:p>
        </w:tc>
        <w:tc>
          <w:tcPr>
            <w:tcW w:w="2268" w:type="dxa"/>
          </w:tcPr>
          <w:p w:rsidR="00C6660C" w:rsidRPr="0074539E" w:rsidRDefault="0074539E" w:rsidP="00C6660C">
            <w:pPr>
              <w:pStyle w:val="Basicbodytext"/>
              <w:spacing w:after="0"/>
              <w:jc w:val="left"/>
            </w:pPr>
            <w:r w:rsidRPr="0074539E">
              <w:t>Tourists interested in traditionally painted Romanian souvenirs</w:t>
            </w:r>
            <w:r w:rsidR="00C6660C" w:rsidRPr="0074539E">
              <w:t>.</w:t>
            </w:r>
          </w:p>
        </w:tc>
        <w:tc>
          <w:tcPr>
            <w:tcW w:w="2268" w:type="dxa"/>
          </w:tcPr>
          <w:p w:rsidR="00C6660C" w:rsidRPr="0074539E" w:rsidRDefault="0074539E" w:rsidP="00C6660C">
            <w:pPr>
              <w:pStyle w:val="Basicbodytext"/>
              <w:spacing w:after="0"/>
              <w:jc w:val="left"/>
            </w:pPr>
            <w:r w:rsidRPr="0074539E">
              <w:t xml:space="preserve">Commercial units and associations which purchase </w:t>
            </w:r>
            <w:proofErr w:type="spellStart"/>
            <w:r w:rsidRPr="0074539E">
              <w:t>customised</w:t>
            </w:r>
            <w:proofErr w:type="spellEnd"/>
            <w:r w:rsidRPr="0074539E">
              <w:t xml:space="preserve"> bags as promotional materials</w:t>
            </w:r>
            <w:r w:rsidR="00C6660C" w:rsidRPr="0074539E">
              <w:t>.</w:t>
            </w:r>
          </w:p>
        </w:tc>
        <w:tc>
          <w:tcPr>
            <w:tcW w:w="2268" w:type="dxa"/>
          </w:tcPr>
          <w:p w:rsidR="00C6660C" w:rsidRPr="0074539E" w:rsidRDefault="0074539E" w:rsidP="00C6660C">
            <w:pPr>
              <w:pStyle w:val="Basicbodytext"/>
              <w:spacing w:after="0"/>
              <w:jc w:val="left"/>
            </w:pPr>
            <w:r w:rsidRPr="0074539E">
              <w:t xml:space="preserve">People interested in offering a </w:t>
            </w:r>
            <w:proofErr w:type="spellStart"/>
            <w:r w:rsidRPr="0074539E">
              <w:t>customised</w:t>
            </w:r>
            <w:proofErr w:type="spellEnd"/>
            <w:r w:rsidRPr="0074539E">
              <w:t xml:space="preserve"> unique gift to someone</w:t>
            </w:r>
            <w:r w:rsidR="00C6660C" w:rsidRPr="0074539E">
              <w:t>.</w:t>
            </w:r>
          </w:p>
        </w:tc>
      </w:tr>
      <w:tr w:rsidR="00C6660C" w:rsidRPr="005864E7" w:rsidTr="00C6660C">
        <w:tc>
          <w:tcPr>
            <w:tcW w:w="2268" w:type="dxa"/>
          </w:tcPr>
          <w:p w:rsidR="00C6660C" w:rsidRPr="0074539E" w:rsidRDefault="0074539E" w:rsidP="00663505">
            <w:pPr>
              <w:pStyle w:val="Basicbodytext"/>
              <w:spacing w:after="0"/>
              <w:jc w:val="left"/>
              <w:rPr>
                <w:b/>
              </w:rPr>
            </w:pPr>
            <w:r w:rsidRPr="0074539E">
              <w:rPr>
                <w:b/>
              </w:rPr>
              <w:t>How would you characterize them</w:t>
            </w:r>
            <w:r w:rsidR="00C6660C" w:rsidRPr="0074539E">
              <w:rPr>
                <w:b/>
              </w:rPr>
              <w:t>?</w:t>
            </w:r>
          </w:p>
        </w:tc>
        <w:tc>
          <w:tcPr>
            <w:tcW w:w="2268" w:type="dxa"/>
          </w:tcPr>
          <w:p w:rsidR="0074539E" w:rsidRPr="0074539E" w:rsidRDefault="0074539E" w:rsidP="0074539E">
            <w:pPr>
              <w:pStyle w:val="Basicbodytext"/>
              <w:spacing w:after="0"/>
            </w:pPr>
            <w:r w:rsidRPr="0074539E">
              <w:t>- generally spend a few days in the area</w:t>
            </w:r>
          </w:p>
          <w:p w:rsidR="00C6660C" w:rsidRPr="0074539E" w:rsidRDefault="0074539E" w:rsidP="0074539E">
            <w:pPr>
              <w:pStyle w:val="Basicbodytext"/>
              <w:spacing w:after="0"/>
              <w:jc w:val="left"/>
            </w:pPr>
            <w:r w:rsidRPr="0074539E">
              <w:t>- purchase small gifts and - spend between 10 and 100 euros on souvenirs</w:t>
            </w:r>
          </w:p>
        </w:tc>
        <w:tc>
          <w:tcPr>
            <w:tcW w:w="2268" w:type="dxa"/>
          </w:tcPr>
          <w:p w:rsidR="0074539E" w:rsidRPr="0074539E" w:rsidRDefault="0074539E" w:rsidP="0074539E">
            <w:pPr>
              <w:pStyle w:val="Basicbodytext"/>
              <w:spacing w:after="0"/>
              <w:jc w:val="left"/>
            </w:pPr>
            <w:r w:rsidRPr="0074539E">
              <w:t>- medium and large sized companies in Romanians</w:t>
            </w:r>
          </w:p>
          <w:p w:rsidR="0074539E" w:rsidRPr="0074539E" w:rsidRDefault="0074539E" w:rsidP="0074539E">
            <w:pPr>
              <w:pStyle w:val="Basicbodytext"/>
              <w:spacing w:after="0"/>
              <w:jc w:val="left"/>
            </w:pPr>
            <w:r w:rsidRPr="0074539E">
              <w:t>- purchase such products for promotional/ merchandising</w:t>
            </w:r>
          </w:p>
          <w:p w:rsidR="00C6660C" w:rsidRPr="003B3BC9" w:rsidRDefault="0074539E" w:rsidP="0074539E">
            <w:pPr>
              <w:pStyle w:val="Basicbodytext"/>
              <w:spacing w:after="0"/>
              <w:jc w:val="left"/>
              <w:rPr>
                <w:lang w:val="it-IT"/>
              </w:rPr>
            </w:pPr>
            <w:proofErr w:type="spellStart"/>
            <w:r w:rsidRPr="0074539E">
              <w:rPr>
                <w:lang w:val="it-IT"/>
              </w:rPr>
              <w:t>purposes</w:t>
            </w:r>
            <w:proofErr w:type="spellEnd"/>
          </w:p>
        </w:tc>
        <w:tc>
          <w:tcPr>
            <w:tcW w:w="2268" w:type="dxa"/>
          </w:tcPr>
          <w:p w:rsidR="0074539E" w:rsidRPr="005864E7" w:rsidRDefault="0074539E" w:rsidP="0074539E">
            <w:pPr>
              <w:pStyle w:val="Basicbodytext"/>
              <w:spacing w:after="0"/>
            </w:pPr>
            <w:r w:rsidRPr="005864E7">
              <w:t>- young people</w:t>
            </w:r>
          </w:p>
          <w:p w:rsidR="00C6660C" w:rsidRPr="005864E7" w:rsidRDefault="0074539E" w:rsidP="0074539E">
            <w:pPr>
              <w:pStyle w:val="Basicbodytext"/>
              <w:spacing w:after="0"/>
              <w:jc w:val="left"/>
            </w:pPr>
            <w:r w:rsidRPr="005864E7">
              <w:t>- purchase for special occasions</w:t>
            </w:r>
          </w:p>
        </w:tc>
      </w:tr>
      <w:tr w:rsidR="00C6660C" w:rsidRPr="005864E7" w:rsidTr="00C6660C">
        <w:tc>
          <w:tcPr>
            <w:tcW w:w="2268" w:type="dxa"/>
          </w:tcPr>
          <w:p w:rsidR="00C6660C" w:rsidRPr="0074539E" w:rsidRDefault="0074539E" w:rsidP="00663505">
            <w:pPr>
              <w:pStyle w:val="Basicbodytext"/>
              <w:spacing w:after="0"/>
              <w:jc w:val="left"/>
              <w:rPr>
                <w:b/>
              </w:rPr>
            </w:pPr>
            <w:r w:rsidRPr="0074539E">
              <w:rPr>
                <w:b/>
              </w:rPr>
              <w:t>How can I reach my clients</w:t>
            </w:r>
            <w:r w:rsidR="00C6660C" w:rsidRPr="0074539E">
              <w:rPr>
                <w:b/>
              </w:rPr>
              <w:t>?</w:t>
            </w:r>
          </w:p>
        </w:tc>
        <w:tc>
          <w:tcPr>
            <w:tcW w:w="2268" w:type="dxa"/>
          </w:tcPr>
          <w:p w:rsidR="00852D68" w:rsidRPr="00852D68" w:rsidRDefault="00852D68" w:rsidP="00852D68">
            <w:pPr>
              <w:pStyle w:val="Basicbodytext"/>
              <w:spacing w:after="0"/>
            </w:pPr>
            <w:r w:rsidRPr="00852D68">
              <w:t>- make myself visible in the area</w:t>
            </w:r>
          </w:p>
          <w:p w:rsidR="00C6660C" w:rsidRPr="00852D68" w:rsidRDefault="00852D68" w:rsidP="00852D68">
            <w:pPr>
              <w:pStyle w:val="Basicbodytext"/>
              <w:spacing w:after="0"/>
              <w:jc w:val="left"/>
            </w:pPr>
            <w:r w:rsidRPr="00852D68">
              <w:t>- distribute my products through souvenir and gifts shops</w:t>
            </w:r>
          </w:p>
        </w:tc>
        <w:tc>
          <w:tcPr>
            <w:tcW w:w="2268" w:type="dxa"/>
          </w:tcPr>
          <w:p w:rsidR="00C6660C" w:rsidRPr="00852D68" w:rsidRDefault="00852D68" w:rsidP="003B3BC9">
            <w:pPr>
              <w:pStyle w:val="Basicbodytext"/>
              <w:spacing w:after="0"/>
              <w:jc w:val="left"/>
            </w:pPr>
            <w:r w:rsidRPr="00852D68">
              <w:t>- make myself visible on the internet; special corporate events and through direct offers</w:t>
            </w:r>
          </w:p>
        </w:tc>
        <w:tc>
          <w:tcPr>
            <w:tcW w:w="2268" w:type="dxa"/>
          </w:tcPr>
          <w:p w:rsidR="00C6660C" w:rsidRPr="00852D68" w:rsidRDefault="00852D68" w:rsidP="003B3BC9">
            <w:pPr>
              <w:pStyle w:val="Basicbodytext"/>
              <w:spacing w:after="0"/>
              <w:jc w:val="left"/>
            </w:pPr>
            <w:r w:rsidRPr="00852D68">
              <w:t>- make myself visible on the internet and through gift shops</w:t>
            </w:r>
          </w:p>
        </w:tc>
      </w:tr>
      <w:tr w:rsidR="00C6660C" w:rsidRPr="005864E7" w:rsidTr="00C6660C">
        <w:tc>
          <w:tcPr>
            <w:tcW w:w="2268" w:type="dxa"/>
          </w:tcPr>
          <w:p w:rsidR="00C6660C" w:rsidRPr="00C6660C" w:rsidRDefault="00483E10" w:rsidP="00C6660C">
            <w:pPr>
              <w:pStyle w:val="Basicbodytext"/>
              <w:spacing w:after="0"/>
              <w:jc w:val="left"/>
              <w:rPr>
                <w:b/>
              </w:rPr>
            </w:pPr>
            <w:r w:rsidRPr="00483E10">
              <w:rPr>
                <w:b/>
              </w:rPr>
              <w:t>Market size</w:t>
            </w:r>
          </w:p>
        </w:tc>
        <w:tc>
          <w:tcPr>
            <w:tcW w:w="2268" w:type="dxa"/>
          </w:tcPr>
          <w:p w:rsidR="00663505" w:rsidRPr="00663505" w:rsidRDefault="00483E10" w:rsidP="00483E10">
            <w:pPr>
              <w:pStyle w:val="Basicbodytext"/>
              <w:spacing w:after="0"/>
              <w:jc w:val="left"/>
              <w:rPr>
                <w:lang w:val="it-IT"/>
              </w:rPr>
            </w:pPr>
            <w:r w:rsidRPr="00483E10">
              <w:rPr>
                <w:lang w:val="it-IT"/>
              </w:rPr>
              <w:t>-</w:t>
            </w:r>
            <w:r>
              <w:rPr>
                <w:lang w:val="it-IT"/>
              </w:rPr>
              <w:t xml:space="preserve"> </w:t>
            </w:r>
            <w:proofErr w:type="spellStart"/>
            <w:r w:rsidRPr="00483E10">
              <w:rPr>
                <w:lang w:val="it-IT"/>
              </w:rPr>
              <w:t>approx</w:t>
            </w:r>
            <w:proofErr w:type="spellEnd"/>
            <w:r w:rsidRPr="00483E10">
              <w:rPr>
                <w:lang w:val="it-IT"/>
              </w:rPr>
              <w:t xml:space="preserve">. 100.000 </w:t>
            </w:r>
            <w:proofErr w:type="spellStart"/>
            <w:r w:rsidRPr="00483E10">
              <w:rPr>
                <w:lang w:val="it-IT"/>
              </w:rPr>
              <w:lastRenderedPageBreak/>
              <w:t>tourists</w:t>
            </w:r>
            <w:proofErr w:type="spellEnd"/>
            <w:r w:rsidRPr="00483E10">
              <w:rPr>
                <w:lang w:val="it-IT"/>
              </w:rPr>
              <w:t xml:space="preserve"> (2014)</w:t>
            </w:r>
          </w:p>
          <w:p w:rsidR="00C6660C" w:rsidRPr="008A3CAD" w:rsidRDefault="00C6660C" w:rsidP="00663505">
            <w:pPr>
              <w:pStyle w:val="Basicbodytext"/>
              <w:spacing w:after="0"/>
              <w:jc w:val="left"/>
              <w:rPr>
                <w:lang w:val="it-IT"/>
              </w:rPr>
            </w:pPr>
          </w:p>
        </w:tc>
        <w:tc>
          <w:tcPr>
            <w:tcW w:w="2268" w:type="dxa"/>
          </w:tcPr>
          <w:p w:rsidR="00C6660C" w:rsidRPr="00483E10" w:rsidRDefault="00483E10" w:rsidP="00663505">
            <w:pPr>
              <w:pStyle w:val="Basicbodytext"/>
              <w:spacing w:after="0"/>
              <w:jc w:val="left"/>
            </w:pPr>
            <w:r>
              <w:lastRenderedPageBreak/>
              <w:t xml:space="preserve">- </w:t>
            </w:r>
            <w:r w:rsidRPr="00483E10">
              <w:t xml:space="preserve">3 large festivals in the </w:t>
            </w:r>
            <w:r w:rsidRPr="00483E10">
              <w:lastRenderedPageBreak/>
              <w:t>area</w:t>
            </w:r>
          </w:p>
        </w:tc>
        <w:tc>
          <w:tcPr>
            <w:tcW w:w="2268" w:type="dxa"/>
          </w:tcPr>
          <w:p w:rsidR="00C6660C" w:rsidRPr="00483E10" w:rsidRDefault="00663505" w:rsidP="00663505">
            <w:pPr>
              <w:pStyle w:val="Basicbodytext"/>
              <w:spacing w:after="0"/>
              <w:jc w:val="left"/>
            </w:pPr>
            <w:r w:rsidRPr="00483E10">
              <w:lastRenderedPageBreak/>
              <w:t xml:space="preserve">- </w:t>
            </w:r>
            <w:r w:rsidR="00483E10" w:rsidRPr="00483E10">
              <w:t xml:space="preserve">Romania`s young </w:t>
            </w:r>
            <w:r w:rsidR="00483E10" w:rsidRPr="00483E10">
              <w:lastRenderedPageBreak/>
              <w:t>population aged between 18 and 35 years old</w:t>
            </w:r>
          </w:p>
        </w:tc>
      </w:tr>
      <w:tr w:rsidR="00C6660C" w:rsidRPr="005864E7" w:rsidTr="00C6660C">
        <w:tc>
          <w:tcPr>
            <w:tcW w:w="2268" w:type="dxa"/>
          </w:tcPr>
          <w:p w:rsidR="00C6660C" w:rsidRPr="00C6660C" w:rsidRDefault="008C64B0" w:rsidP="00C6660C">
            <w:pPr>
              <w:pStyle w:val="Basicbodytext"/>
              <w:spacing w:after="0"/>
              <w:jc w:val="left"/>
              <w:rPr>
                <w:b/>
              </w:rPr>
            </w:pPr>
            <w:r w:rsidRPr="008C64B0">
              <w:rPr>
                <w:b/>
              </w:rPr>
              <w:lastRenderedPageBreak/>
              <w:t>Factors influencing the decision to buy</w:t>
            </w:r>
          </w:p>
        </w:tc>
        <w:tc>
          <w:tcPr>
            <w:tcW w:w="2268" w:type="dxa"/>
          </w:tcPr>
          <w:p w:rsidR="008C64B0" w:rsidRPr="005864E7" w:rsidRDefault="008C64B0" w:rsidP="008C64B0">
            <w:pPr>
              <w:pStyle w:val="Basicbodytext"/>
              <w:spacing w:after="0"/>
            </w:pPr>
            <w:r w:rsidRPr="005864E7">
              <w:t>- country of origin</w:t>
            </w:r>
          </w:p>
          <w:p w:rsidR="00C6660C" w:rsidRPr="005864E7" w:rsidRDefault="008C64B0" w:rsidP="008C64B0">
            <w:pPr>
              <w:pStyle w:val="Basicbodytext"/>
              <w:spacing w:after="0"/>
              <w:jc w:val="left"/>
            </w:pPr>
            <w:r w:rsidRPr="005864E7">
              <w:t>- holiday duration and purpose</w:t>
            </w:r>
          </w:p>
        </w:tc>
        <w:tc>
          <w:tcPr>
            <w:tcW w:w="2268" w:type="dxa"/>
          </w:tcPr>
          <w:p w:rsidR="008C64B0" w:rsidRPr="005864E7" w:rsidRDefault="008C64B0" w:rsidP="008C64B0">
            <w:pPr>
              <w:pStyle w:val="Basicbodytext"/>
              <w:spacing w:after="0"/>
            </w:pPr>
            <w:r w:rsidRPr="005864E7">
              <w:t>- company size</w:t>
            </w:r>
          </w:p>
          <w:p w:rsidR="008C64B0" w:rsidRPr="005864E7" w:rsidRDefault="008C64B0" w:rsidP="008C64B0">
            <w:pPr>
              <w:pStyle w:val="Basicbodytext"/>
              <w:spacing w:after="0"/>
            </w:pPr>
            <w:r w:rsidRPr="005864E7">
              <w:t>- company promotional strategy</w:t>
            </w:r>
          </w:p>
          <w:p w:rsidR="00C6660C" w:rsidRPr="005864E7" w:rsidRDefault="008C64B0" w:rsidP="008C64B0">
            <w:pPr>
              <w:pStyle w:val="Basicbodytext"/>
              <w:spacing w:after="0"/>
              <w:jc w:val="left"/>
            </w:pPr>
            <w:r w:rsidRPr="005864E7">
              <w:t>- event merchandising strategy</w:t>
            </w:r>
          </w:p>
        </w:tc>
        <w:tc>
          <w:tcPr>
            <w:tcW w:w="2268" w:type="dxa"/>
          </w:tcPr>
          <w:p w:rsidR="008C64B0" w:rsidRPr="005864E7" w:rsidRDefault="008C64B0" w:rsidP="008C64B0">
            <w:pPr>
              <w:pStyle w:val="Basicbodytext"/>
              <w:spacing w:after="0"/>
            </w:pPr>
            <w:r w:rsidRPr="005864E7">
              <w:t>- occasion</w:t>
            </w:r>
          </w:p>
          <w:p w:rsidR="00C6660C" w:rsidRPr="008C64B0" w:rsidRDefault="008C64B0" w:rsidP="008C64B0">
            <w:pPr>
              <w:pStyle w:val="Basicbodytext"/>
              <w:spacing w:after="0"/>
              <w:jc w:val="left"/>
            </w:pPr>
            <w:r w:rsidRPr="008C64B0">
              <w:t>- trend and fashion among peers</w:t>
            </w:r>
          </w:p>
        </w:tc>
      </w:tr>
    </w:tbl>
    <w:p w:rsidR="001417AE" w:rsidRPr="008C64B0" w:rsidRDefault="001417AE" w:rsidP="00C6660C">
      <w:pPr>
        <w:spacing w:after="0"/>
        <w:rPr>
          <w:rFonts w:ascii="Arial" w:hAnsi="Arial" w:cs="Arial"/>
          <w:sz w:val="20"/>
          <w:szCs w:val="20"/>
          <w:lang w:val="en-US"/>
        </w:rPr>
      </w:pPr>
    </w:p>
    <w:p w:rsidR="008C1E6A" w:rsidRPr="00C57219" w:rsidRDefault="00C57219" w:rsidP="008C1E6A">
      <w:pPr>
        <w:pStyle w:val="Basicbodytext"/>
      </w:pPr>
      <w:r w:rsidRPr="00C57219">
        <w:t>The main target segments of the social unit are</w:t>
      </w:r>
      <w:r w:rsidR="008C1E6A" w:rsidRPr="00C57219">
        <w:t>:</w:t>
      </w:r>
    </w:p>
    <w:p w:rsidR="008C1E6A" w:rsidRPr="00C57219" w:rsidRDefault="00C57219" w:rsidP="008C1E6A">
      <w:pPr>
        <w:pStyle w:val="Basicbodytext"/>
        <w:rPr>
          <w:b/>
          <w:u w:val="single"/>
        </w:rPr>
      </w:pPr>
      <w:r w:rsidRPr="00C57219">
        <w:rPr>
          <w:b/>
          <w:u w:val="single"/>
        </w:rPr>
        <w:t>Tourists interested in a traditionally painted Romanian souvenir</w:t>
      </w:r>
    </w:p>
    <w:p w:rsidR="008C1E6A" w:rsidRPr="00C57219" w:rsidRDefault="00C57219" w:rsidP="008C1E6A">
      <w:pPr>
        <w:pStyle w:val="Basicbodytext"/>
      </w:pPr>
      <w:r w:rsidRPr="00C57219">
        <w:t>Persons visiting the area and/or Transylvania, either foreign tourists, or Romanian tourists from other geographical areas. They generally spend a few days and enjoy the beautiful Romanian landscapes, food and traditions. They purchase small gifts and souvenirs for their loved ones or for themselves to remember the holiday. They may spend between 10 and 100 euros on souvenirs depending on their country/area of origin, holiday duration etc. The total number of tourists visiting Alba county in 2014 was of more than 100.000 (http://www.ziare.com/alba-iulia/stiri-actualitate/peste-100-000-de-turisti-cazati-in-judetul-alba-anul-trecut-cu-11-la-suta-mai-multi-fata-de-2013-in-decembrie-vizitatorii-au-ales-sejururi-mai-scurte-5321031), an 11% increase from 2013</w:t>
      </w:r>
      <w:r w:rsidR="008C1E6A" w:rsidRPr="00C57219">
        <w:t xml:space="preserve">.        </w:t>
      </w:r>
    </w:p>
    <w:p w:rsidR="008C1E6A" w:rsidRPr="00C57219" w:rsidRDefault="00C57219" w:rsidP="008C1E6A">
      <w:pPr>
        <w:pStyle w:val="Basicbodytext"/>
        <w:rPr>
          <w:b/>
          <w:u w:val="single"/>
        </w:rPr>
      </w:pPr>
      <w:r w:rsidRPr="00C57219">
        <w:rPr>
          <w:b/>
          <w:u w:val="single"/>
        </w:rPr>
        <w:t xml:space="preserve">Commercial units and associations which purchase </w:t>
      </w:r>
      <w:proofErr w:type="spellStart"/>
      <w:r w:rsidRPr="00C57219">
        <w:rPr>
          <w:b/>
          <w:u w:val="single"/>
        </w:rPr>
        <w:t>customised</w:t>
      </w:r>
      <w:proofErr w:type="spellEnd"/>
      <w:r w:rsidRPr="00C57219">
        <w:rPr>
          <w:b/>
          <w:u w:val="single"/>
        </w:rPr>
        <w:t xml:space="preserve"> bags as promotional materials</w:t>
      </w:r>
      <w:r w:rsidR="008C1E6A" w:rsidRPr="00C57219">
        <w:rPr>
          <w:b/>
          <w:u w:val="single"/>
        </w:rPr>
        <w:t xml:space="preserve"> </w:t>
      </w:r>
    </w:p>
    <w:p w:rsidR="008C1E6A" w:rsidRPr="00B85371" w:rsidRDefault="00B85371" w:rsidP="008C1E6A">
      <w:pPr>
        <w:pStyle w:val="Basicbodytext"/>
      </w:pPr>
      <w:r w:rsidRPr="00B85371">
        <w:t>Medium and large sized companies in Romania, especially Transylvania and Bucharest. They purchase such items for promotional purposes (</w:t>
      </w:r>
      <w:proofErr w:type="spellStart"/>
      <w:r w:rsidRPr="00B85371">
        <w:t>eg</w:t>
      </w:r>
      <w:proofErr w:type="spellEnd"/>
      <w:r w:rsidRPr="00B85371">
        <w:t xml:space="preserve">. marketing campaign, awards, gifts etc.).  Such items may also be purchased by various associations involved in the </w:t>
      </w:r>
      <w:proofErr w:type="spellStart"/>
      <w:r w:rsidRPr="00B85371">
        <w:t>organisation</w:t>
      </w:r>
      <w:proofErr w:type="spellEnd"/>
      <w:r w:rsidRPr="00B85371">
        <w:t xml:space="preserve"> of cultural events. Such items will then be purchased for </w:t>
      </w:r>
      <w:proofErr w:type="spellStart"/>
      <w:r w:rsidRPr="00B85371">
        <w:t>mercahdising</w:t>
      </w:r>
      <w:proofErr w:type="spellEnd"/>
      <w:r w:rsidRPr="00B85371">
        <w:t xml:space="preserve"> purposes. Such clients would include the Transylvania International Film Festival or the Comedy </w:t>
      </w:r>
      <w:proofErr w:type="spellStart"/>
      <w:r w:rsidRPr="00B85371">
        <w:t>Cluj</w:t>
      </w:r>
      <w:proofErr w:type="spellEnd"/>
      <w:r w:rsidRPr="00B85371">
        <w:t xml:space="preserve"> Film Festival and Sibiu International Theatre Festival – three large cultural events taking place in Transylvania and having considerable </w:t>
      </w:r>
      <w:proofErr w:type="spellStart"/>
      <w:r w:rsidRPr="00B85371">
        <w:t>merchadising</w:t>
      </w:r>
      <w:proofErr w:type="spellEnd"/>
      <w:r w:rsidRPr="00B85371">
        <w:t xml:space="preserve"> activity associated</w:t>
      </w:r>
      <w:r w:rsidR="008C1E6A" w:rsidRPr="00B85371">
        <w:t xml:space="preserve">. </w:t>
      </w:r>
    </w:p>
    <w:p w:rsidR="008C1E6A" w:rsidRPr="00B85371" w:rsidRDefault="00B85371" w:rsidP="008C1E6A">
      <w:pPr>
        <w:pStyle w:val="Basicbodytext"/>
        <w:rPr>
          <w:b/>
          <w:u w:val="single"/>
        </w:rPr>
      </w:pPr>
      <w:r w:rsidRPr="00B85371">
        <w:rPr>
          <w:b/>
          <w:u w:val="single"/>
        </w:rPr>
        <w:t xml:space="preserve">People interested in offering a </w:t>
      </w:r>
      <w:proofErr w:type="spellStart"/>
      <w:r w:rsidRPr="00B85371">
        <w:rPr>
          <w:b/>
          <w:u w:val="single"/>
        </w:rPr>
        <w:t>customised</w:t>
      </w:r>
      <w:proofErr w:type="spellEnd"/>
      <w:r w:rsidRPr="00B85371">
        <w:rPr>
          <w:b/>
          <w:u w:val="single"/>
        </w:rPr>
        <w:t xml:space="preserve"> unique gift to someone</w:t>
      </w:r>
    </w:p>
    <w:p w:rsidR="001075FB" w:rsidRPr="00B85371" w:rsidRDefault="00B85371" w:rsidP="008C1E6A">
      <w:pPr>
        <w:pStyle w:val="Basicbodytext"/>
      </w:pPr>
      <w:r w:rsidRPr="00B85371">
        <w:t xml:space="preserve">These would be especially young people, purchasing bags online for special occasions such as birthday gifts. In their case, the ultimate selling point is the ability to </w:t>
      </w:r>
      <w:proofErr w:type="spellStart"/>
      <w:r w:rsidRPr="00B85371">
        <w:t>customise</w:t>
      </w:r>
      <w:proofErr w:type="spellEnd"/>
      <w:r w:rsidRPr="00B85371">
        <w:t xml:space="preserve"> the bag according to their requests and it being unique. Customers in this segment would mainly include young people aged between 18 and 35 years old</w:t>
      </w:r>
      <w:r w:rsidR="008C1E6A" w:rsidRPr="00B85371">
        <w:t xml:space="preserve">. </w:t>
      </w:r>
    </w:p>
    <w:p w:rsidR="001417AE" w:rsidRDefault="001075FB" w:rsidP="00E96200">
      <w:pPr>
        <w:pStyle w:val="Basicbodytext"/>
        <w:spacing w:before="240"/>
        <w:rPr>
          <w:b/>
          <w:lang w:val="ro-RO"/>
        </w:rPr>
      </w:pPr>
      <w:r w:rsidRPr="001075FB">
        <w:rPr>
          <w:b/>
          <w:lang w:val="ro-RO"/>
        </w:rPr>
        <w:t xml:space="preserve">c. </w:t>
      </w:r>
      <w:r w:rsidR="00B85371" w:rsidRPr="00B85371">
        <w:rPr>
          <w:b/>
          <w:lang w:val="ro-RO"/>
        </w:rPr>
        <w:t>Competition analysis</w:t>
      </w:r>
    </w:p>
    <w:tbl>
      <w:tblPr>
        <w:tblW w:w="9072" w:type="dxa"/>
        <w:tblInd w:w="115" w:type="dxa"/>
        <w:tblBorders>
          <w:top w:val="single" w:sz="4" w:space="0" w:color="00378B"/>
          <w:left w:val="single" w:sz="4" w:space="0" w:color="00378B"/>
          <w:bottom w:val="single" w:sz="4" w:space="0" w:color="00378B"/>
          <w:right w:val="single" w:sz="4" w:space="0" w:color="00378B"/>
          <w:insideH w:val="single" w:sz="4" w:space="0" w:color="00378B"/>
          <w:insideV w:val="single" w:sz="4" w:space="0" w:color="00378B"/>
        </w:tblBorders>
        <w:tblLayout w:type="fixed"/>
        <w:tblCellMar>
          <w:top w:w="142" w:type="dxa"/>
          <w:left w:w="142" w:type="dxa"/>
          <w:bottom w:w="142" w:type="dxa"/>
          <w:right w:w="142" w:type="dxa"/>
        </w:tblCellMar>
        <w:tblLook w:val="0400" w:firstRow="0" w:lastRow="0" w:firstColumn="0" w:lastColumn="0" w:noHBand="0" w:noVBand="1"/>
      </w:tblPr>
      <w:tblGrid>
        <w:gridCol w:w="2268"/>
        <w:gridCol w:w="2268"/>
        <w:gridCol w:w="2268"/>
        <w:gridCol w:w="2268"/>
      </w:tblGrid>
      <w:tr w:rsidR="001075FB" w:rsidRPr="005864E7" w:rsidTr="00483A3A">
        <w:tc>
          <w:tcPr>
            <w:tcW w:w="2268" w:type="dxa"/>
          </w:tcPr>
          <w:p w:rsidR="001075FB" w:rsidRPr="00B85371" w:rsidRDefault="00B85371" w:rsidP="001075FB">
            <w:pPr>
              <w:pStyle w:val="Basicbodytext"/>
              <w:spacing w:after="0"/>
              <w:jc w:val="left"/>
              <w:rPr>
                <w:b/>
              </w:rPr>
            </w:pPr>
            <w:r w:rsidRPr="00B85371">
              <w:rPr>
                <w:b/>
              </w:rPr>
              <w:t>Na</w:t>
            </w:r>
            <w:r w:rsidR="001075FB" w:rsidRPr="00B85371">
              <w:rPr>
                <w:b/>
              </w:rPr>
              <w:t>me</w:t>
            </w:r>
          </w:p>
          <w:p w:rsidR="001075FB" w:rsidRPr="00B85371" w:rsidRDefault="00B85371" w:rsidP="001075FB">
            <w:pPr>
              <w:pStyle w:val="Basicbodytext"/>
              <w:spacing w:after="0"/>
              <w:jc w:val="left"/>
              <w:rPr>
                <w:b/>
              </w:rPr>
            </w:pPr>
            <w:r w:rsidRPr="00B85371">
              <w:rPr>
                <w:b/>
              </w:rPr>
              <w:t>Address, telephone, web site</w:t>
            </w:r>
          </w:p>
        </w:tc>
        <w:tc>
          <w:tcPr>
            <w:tcW w:w="2268" w:type="dxa"/>
          </w:tcPr>
          <w:p w:rsidR="001075FB" w:rsidRPr="008C31D6" w:rsidRDefault="001075FB" w:rsidP="001075FB">
            <w:pPr>
              <w:pStyle w:val="Basicbodytext"/>
              <w:spacing w:after="0"/>
            </w:pPr>
            <w:proofErr w:type="spellStart"/>
            <w:r w:rsidRPr="008C31D6">
              <w:t>Sedra</w:t>
            </w:r>
            <w:proofErr w:type="spellEnd"/>
            <w:r w:rsidRPr="008C31D6">
              <w:t xml:space="preserve"> Advertising</w:t>
            </w:r>
          </w:p>
          <w:p w:rsidR="001075FB" w:rsidRPr="008C31D6" w:rsidRDefault="001075FB" w:rsidP="001075FB">
            <w:pPr>
              <w:pStyle w:val="Basicbodytext"/>
              <w:spacing w:after="0"/>
            </w:pPr>
            <w:r w:rsidRPr="008C31D6">
              <w:t>sedra.ro</w:t>
            </w:r>
          </w:p>
          <w:p w:rsidR="001075FB" w:rsidRPr="008C31D6" w:rsidRDefault="001075FB" w:rsidP="001075FB">
            <w:pPr>
              <w:pStyle w:val="Basicbodytext"/>
              <w:spacing w:after="0"/>
              <w:jc w:val="left"/>
            </w:pPr>
            <w:r w:rsidRPr="008C31D6">
              <w:t>Bucharest, Romania</w:t>
            </w:r>
          </w:p>
        </w:tc>
        <w:tc>
          <w:tcPr>
            <w:tcW w:w="2268" w:type="dxa"/>
          </w:tcPr>
          <w:p w:rsidR="001075FB" w:rsidRPr="000C390F" w:rsidRDefault="001075FB" w:rsidP="001075FB">
            <w:pPr>
              <w:pStyle w:val="Basicbodytext"/>
              <w:spacing w:after="0"/>
            </w:pPr>
            <w:proofErr w:type="spellStart"/>
            <w:r w:rsidRPr="000C390F">
              <w:t>Medis</w:t>
            </w:r>
            <w:proofErr w:type="spellEnd"/>
            <w:r w:rsidRPr="000C390F">
              <w:t xml:space="preserve"> 2003</w:t>
            </w:r>
          </w:p>
          <w:p w:rsidR="001075FB" w:rsidRPr="000C390F" w:rsidRDefault="001075FB" w:rsidP="001075FB">
            <w:pPr>
              <w:pStyle w:val="Basicbodytext"/>
              <w:spacing w:after="0"/>
            </w:pPr>
            <w:r w:rsidRPr="000C390F">
              <w:t>Medis2003.ro</w:t>
            </w:r>
          </w:p>
          <w:p w:rsidR="001075FB" w:rsidRPr="000C390F" w:rsidRDefault="001075FB" w:rsidP="001075FB">
            <w:pPr>
              <w:pStyle w:val="Basicbodytext"/>
              <w:spacing w:after="0"/>
              <w:jc w:val="left"/>
            </w:pPr>
            <w:r w:rsidRPr="000C390F">
              <w:t>Bucharest, Romania</w:t>
            </w:r>
          </w:p>
        </w:tc>
        <w:tc>
          <w:tcPr>
            <w:tcW w:w="2268" w:type="dxa"/>
          </w:tcPr>
          <w:p w:rsidR="001075FB" w:rsidRPr="008C31D6" w:rsidRDefault="001075FB" w:rsidP="001075FB">
            <w:pPr>
              <w:pStyle w:val="Basicbodytext"/>
              <w:spacing w:after="0"/>
            </w:pPr>
            <w:r w:rsidRPr="008C31D6">
              <w:t>Gifts service</w:t>
            </w:r>
          </w:p>
          <w:p w:rsidR="001075FB" w:rsidRPr="008C31D6" w:rsidRDefault="001075FB" w:rsidP="001075FB">
            <w:pPr>
              <w:pStyle w:val="Basicbodytext"/>
              <w:spacing w:after="0"/>
            </w:pPr>
            <w:r w:rsidRPr="008C31D6">
              <w:t>Gift-service.ro</w:t>
            </w:r>
          </w:p>
          <w:p w:rsidR="001075FB" w:rsidRPr="008C31D6" w:rsidRDefault="001075FB" w:rsidP="001075FB">
            <w:pPr>
              <w:pStyle w:val="Basicbodytext"/>
              <w:spacing w:after="0"/>
              <w:jc w:val="left"/>
            </w:pPr>
            <w:r w:rsidRPr="008C31D6">
              <w:t>Bucharest, Romania</w:t>
            </w:r>
          </w:p>
        </w:tc>
      </w:tr>
      <w:tr w:rsidR="001075FB" w:rsidRPr="008A3CAD" w:rsidTr="00483A3A">
        <w:tc>
          <w:tcPr>
            <w:tcW w:w="2268" w:type="dxa"/>
          </w:tcPr>
          <w:p w:rsidR="001075FB" w:rsidRPr="001075FB" w:rsidRDefault="00B85371" w:rsidP="001075FB">
            <w:pPr>
              <w:pStyle w:val="Basicbodytext"/>
              <w:spacing w:after="0"/>
              <w:jc w:val="left"/>
              <w:rPr>
                <w:b/>
                <w:lang w:val="it-IT"/>
              </w:rPr>
            </w:pPr>
            <w:r>
              <w:rPr>
                <w:b/>
                <w:lang w:val="it-IT"/>
              </w:rPr>
              <w:t>Product</w:t>
            </w:r>
          </w:p>
          <w:p w:rsidR="001075FB" w:rsidRPr="00C6660C" w:rsidRDefault="00B85371" w:rsidP="001075FB">
            <w:pPr>
              <w:pStyle w:val="Basicbodytext"/>
              <w:spacing w:after="0"/>
              <w:jc w:val="left"/>
              <w:rPr>
                <w:b/>
                <w:lang w:val="it-IT"/>
              </w:rPr>
            </w:pPr>
            <w:proofErr w:type="spellStart"/>
            <w:r w:rsidRPr="00B85371">
              <w:rPr>
                <w:b/>
                <w:lang w:val="it-IT"/>
              </w:rPr>
              <w:t>Types</w:t>
            </w:r>
            <w:proofErr w:type="spellEnd"/>
            <w:r w:rsidRPr="00B85371">
              <w:rPr>
                <w:b/>
                <w:lang w:val="it-IT"/>
              </w:rPr>
              <w:t xml:space="preserve">, </w:t>
            </w:r>
            <w:proofErr w:type="spellStart"/>
            <w:r w:rsidRPr="00B85371">
              <w:rPr>
                <w:b/>
                <w:lang w:val="it-IT"/>
              </w:rPr>
              <w:t>prices</w:t>
            </w:r>
            <w:proofErr w:type="spellEnd"/>
          </w:p>
        </w:tc>
        <w:tc>
          <w:tcPr>
            <w:tcW w:w="2268" w:type="dxa"/>
          </w:tcPr>
          <w:p w:rsidR="001075FB" w:rsidRPr="003B3BC9" w:rsidRDefault="00B85371" w:rsidP="001075FB">
            <w:pPr>
              <w:pStyle w:val="Basicbodytext"/>
              <w:spacing w:after="0"/>
              <w:jc w:val="left"/>
              <w:rPr>
                <w:lang w:val="it-IT"/>
              </w:rPr>
            </w:pPr>
            <w:proofErr w:type="spellStart"/>
            <w:r w:rsidRPr="00B85371">
              <w:rPr>
                <w:lang w:val="it-IT"/>
              </w:rPr>
              <w:t>customised</w:t>
            </w:r>
            <w:proofErr w:type="spellEnd"/>
            <w:r w:rsidRPr="00B85371">
              <w:rPr>
                <w:lang w:val="it-IT"/>
              </w:rPr>
              <w:t xml:space="preserve"> </w:t>
            </w:r>
            <w:proofErr w:type="spellStart"/>
            <w:r w:rsidRPr="00B85371">
              <w:rPr>
                <w:lang w:val="it-IT"/>
              </w:rPr>
              <w:t>canvas</w:t>
            </w:r>
            <w:proofErr w:type="spellEnd"/>
            <w:r w:rsidRPr="00B85371">
              <w:rPr>
                <w:lang w:val="it-IT"/>
              </w:rPr>
              <w:t xml:space="preserve"> </w:t>
            </w:r>
            <w:proofErr w:type="spellStart"/>
            <w:r w:rsidRPr="00B85371">
              <w:rPr>
                <w:lang w:val="it-IT"/>
              </w:rPr>
              <w:t>bags</w:t>
            </w:r>
            <w:proofErr w:type="spellEnd"/>
          </w:p>
        </w:tc>
        <w:tc>
          <w:tcPr>
            <w:tcW w:w="2268" w:type="dxa"/>
          </w:tcPr>
          <w:p w:rsidR="001075FB" w:rsidRPr="00B85371" w:rsidRDefault="00B85371" w:rsidP="001075FB">
            <w:pPr>
              <w:pStyle w:val="Basicbodytext"/>
              <w:spacing w:after="0"/>
              <w:jc w:val="left"/>
            </w:pPr>
            <w:r w:rsidRPr="00B85371">
              <w:t xml:space="preserve">white canvas bags for further </w:t>
            </w:r>
            <w:proofErr w:type="spellStart"/>
            <w:r w:rsidRPr="00B85371">
              <w:t>customisation</w:t>
            </w:r>
            <w:proofErr w:type="spellEnd"/>
          </w:p>
        </w:tc>
        <w:tc>
          <w:tcPr>
            <w:tcW w:w="2268" w:type="dxa"/>
          </w:tcPr>
          <w:p w:rsidR="001075FB" w:rsidRPr="003B3BC9" w:rsidRDefault="00B85371" w:rsidP="001075FB">
            <w:pPr>
              <w:pStyle w:val="Basicbodytext"/>
              <w:spacing w:after="0"/>
              <w:jc w:val="left"/>
              <w:rPr>
                <w:lang w:val="it-IT"/>
              </w:rPr>
            </w:pPr>
            <w:proofErr w:type="spellStart"/>
            <w:r w:rsidRPr="00B85371">
              <w:rPr>
                <w:lang w:val="it-IT"/>
              </w:rPr>
              <w:t>canvas</w:t>
            </w:r>
            <w:proofErr w:type="spellEnd"/>
            <w:r w:rsidRPr="00B85371">
              <w:rPr>
                <w:lang w:val="it-IT"/>
              </w:rPr>
              <w:t xml:space="preserve"> </w:t>
            </w:r>
            <w:proofErr w:type="spellStart"/>
            <w:r w:rsidRPr="00B85371">
              <w:rPr>
                <w:lang w:val="it-IT"/>
              </w:rPr>
              <w:t>bags</w:t>
            </w:r>
            <w:proofErr w:type="spellEnd"/>
            <w:r w:rsidRPr="00B85371">
              <w:rPr>
                <w:lang w:val="it-IT"/>
              </w:rPr>
              <w:t xml:space="preserve"> </w:t>
            </w:r>
            <w:proofErr w:type="spellStart"/>
            <w:r w:rsidRPr="00B85371">
              <w:rPr>
                <w:lang w:val="it-IT"/>
              </w:rPr>
              <w:t>customisation</w:t>
            </w:r>
            <w:proofErr w:type="spellEnd"/>
          </w:p>
        </w:tc>
      </w:tr>
      <w:tr w:rsidR="001075FB" w:rsidRPr="005864E7" w:rsidTr="00483A3A">
        <w:tc>
          <w:tcPr>
            <w:tcW w:w="2268" w:type="dxa"/>
          </w:tcPr>
          <w:p w:rsidR="001075FB" w:rsidRPr="00C6660C" w:rsidRDefault="00B85371" w:rsidP="001075FB">
            <w:pPr>
              <w:pStyle w:val="Basicbodytext"/>
              <w:spacing w:after="0"/>
              <w:jc w:val="left"/>
              <w:rPr>
                <w:b/>
                <w:lang w:val="it-IT"/>
              </w:rPr>
            </w:pPr>
            <w:proofErr w:type="spellStart"/>
            <w:r w:rsidRPr="00B85371">
              <w:rPr>
                <w:b/>
                <w:lang w:val="it-IT"/>
              </w:rPr>
              <w:t>Advantages</w:t>
            </w:r>
            <w:proofErr w:type="spellEnd"/>
          </w:p>
        </w:tc>
        <w:tc>
          <w:tcPr>
            <w:tcW w:w="2268" w:type="dxa"/>
          </w:tcPr>
          <w:p w:rsidR="001075FB" w:rsidRPr="00B85371" w:rsidRDefault="00B85371" w:rsidP="001075FB">
            <w:pPr>
              <w:pStyle w:val="Basicbodytext"/>
              <w:spacing w:after="0"/>
              <w:jc w:val="left"/>
            </w:pPr>
            <w:r w:rsidRPr="00B85371">
              <w:t>the company is well known on the market</w:t>
            </w:r>
          </w:p>
        </w:tc>
        <w:tc>
          <w:tcPr>
            <w:tcW w:w="2268" w:type="dxa"/>
          </w:tcPr>
          <w:p w:rsidR="001075FB" w:rsidRPr="00B85371" w:rsidRDefault="00B85371" w:rsidP="001075FB">
            <w:pPr>
              <w:pStyle w:val="Basicbodytext"/>
              <w:spacing w:after="0"/>
              <w:jc w:val="left"/>
            </w:pPr>
            <w:r w:rsidRPr="00B85371">
              <w:t xml:space="preserve">the company is </w:t>
            </w:r>
            <w:proofErr w:type="spellStart"/>
            <w:r w:rsidRPr="00B85371">
              <w:t>specialised</w:t>
            </w:r>
            <w:proofErr w:type="spellEnd"/>
            <w:r w:rsidRPr="00B85371">
              <w:t xml:space="preserve"> in promotional campaigns and branded products</w:t>
            </w:r>
          </w:p>
        </w:tc>
        <w:tc>
          <w:tcPr>
            <w:tcW w:w="2268" w:type="dxa"/>
          </w:tcPr>
          <w:p w:rsidR="001075FB" w:rsidRPr="003D089A" w:rsidRDefault="003D089A" w:rsidP="001075FB">
            <w:pPr>
              <w:pStyle w:val="Basicbodytext"/>
              <w:spacing w:after="0"/>
              <w:jc w:val="left"/>
            </w:pPr>
            <w:r w:rsidRPr="003D089A">
              <w:t xml:space="preserve">considerable variety of </w:t>
            </w:r>
            <w:proofErr w:type="spellStart"/>
            <w:r w:rsidRPr="003D089A">
              <w:t>colours</w:t>
            </w:r>
            <w:proofErr w:type="spellEnd"/>
            <w:r w:rsidRPr="003D089A">
              <w:t>, sizes and texture of the materials</w:t>
            </w:r>
          </w:p>
        </w:tc>
      </w:tr>
      <w:tr w:rsidR="001075FB" w:rsidRPr="005864E7" w:rsidTr="00483A3A">
        <w:tc>
          <w:tcPr>
            <w:tcW w:w="2268" w:type="dxa"/>
          </w:tcPr>
          <w:p w:rsidR="001075FB" w:rsidRPr="00C6660C" w:rsidRDefault="00B85371" w:rsidP="001075FB">
            <w:pPr>
              <w:pStyle w:val="Basicbodytext"/>
              <w:spacing w:after="0"/>
              <w:jc w:val="left"/>
              <w:rPr>
                <w:b/>
              </w:rPr>
            </w:pPr>
            <w:r w:rsidRPr="00B85371">
              <w:rPr>
                <w:b/>
              </w:rPr>
              <w:lastRenderedPageBreak/>
              <w:t>Weaknesses</w:t>
            </w:r>
          </w:p>
        </w:tc>
        <w:tc>
          <w:tcPr>
            <w:tcW w:w="2268" w:type="dxa"/>
          </w:tcPr>
          <w:p w:rsidR="00A933B6" w:rsidRPr="003D089A" w:rsidRDefault="00A933B6" w:rsidP="00A933B6">
            <w:pPr>
              <w:pStyle w:val="Basicbodytext"/>
              <w:spacing w:after="0"/>
              <w:jc w:val="left"/>
            </w:pPr>
            <w:r w:rsidRPr="003D089A">
              <w:t xml:space="preserve">- </w:t>
            </w:r>
            <w:r w:rsidR="003D089A" w:rsidRPr="003D089A">
              <w:t>bags are not produced in house but purchased from a supplier</w:t>
            </w:r>
            <w:r w:rsidRPr="003D089A">
              <w:t>;</w:t>
            </w:r>
          </w:p>
          <w:p w:rsidR="001075FB" w:rsidRPr="003D089A" w:rsidRDefault="00394DB3" w:rsidP="00394DB3">
            <w:pPr>
              <w:pStyle w:val="Basicbodytext"/>
              <w:spacing w:after="0"/>
              <w:jc w:val="left"/>
            </w:pPr>
            <w:r w:rsidRPr="003D089A">
              <w:t xml:space="preserve">- </w:t>
            </w:r>
            <w:r w:rsidR="003D089A" w:rsidRPr="003D089A">
              <w:t>supply shortages may appear and delays in delivering the end product</w:t>
            </w:r>
            <w:r w:rsidR="00A933B6" w:rsidRPr="003D089A">
              <w:t>;</w:t>
            </w:r>
          </w:p>
        </w:tc>
        <w:tc>
          <w:tcPr>
            <w:tcW w:w="2268" w:type="dxa"/>
          </w:tcPr>
          <w:p w:rsidR="00394DB3" w:rsidRPr="003D089A" w:rsidRDefault="00394DB3" w:rsidP="00394DB3">
            <w:pPr>
              <w:pStyle w:val="Basicbodytext"/>
              <w:spacing w:after="0"/>
              <w:jc w:val="left"/>
            </w:pPr>
            <w:r w:rsidRPr="003D089A">
              <w:t xml:space="preserve">- </w:t>
            </w:r>
            <w:r w:rsidR="003D089A" w:rsidRPr="003D089A">
              <w:t>they do not sell traditional items; nor handmade ones</w:t>
            </w:r>
            <w:r w:rsidRPr="003D089A">
              <w:t>.</w:t>
            </w:r>
          </w:p>
          <w:p w:rsidR="00394DB3" w:rsidRPr="00A933B6" w:rsidRDefault="00394DB3" w:rsidP="00394DB3">
            <w:pPr>
              <w:pStyle w:val="Basicbodytext"/>
              <w:spacing w:after="0"/>
              <w:jc w:val="left"/>
              <w:rPr>
                <w:lang w:val="it-IT"/>
              </w:rPr>
            </w:pPr>
            <w:r w:rsidRPr="00A933B6">
              <w:rPr>
                <w:lang w:val="it-IT"/>
              </w:rPr>
              <w:t xml:space="preserve">- </w:t>
            </w:r>
            <w:proofErr w:type="spellStart"/>
            <w:r w:rsidR="003D089A" w:rsidRPr="003D089A">
              <w:rPr>
                <w:lang w:val="it-IT"/>
              </w:rPr>
              <w:t>canvas</w:t>
            </w:r>
            <w:proofErr w:type="spellEnd"/>
            <w:r w:rsidR="003D089A" w:rsidRPr="003D089A">
              <w:rPr>
                <w:lang w:val="it-IT"/>
              </w:rPr>
              <w:t xml:space="preserve"> </w:t>
            </w:r>
            <w:proofErr w:type="spellStart"/>
            <w:r w:rsidR="003D089A" w:rsidRPr="003D089A">
              <w:rPr>
                <w:lang w:val="it-IT"/>
              </w:rPr>
              <w:t>bags</w:t>
            </w:r>
            <w:proofErr w:type="spellEnd"/>
            <w:r w:rsidR="003D089A" w:rsidRPr="003D089A">
              <w:rPr>
                <w:lang w:val="it-IT"/>
              </w:rPr>
              <w:t xml:space="preserve"> </w:t>
            </w:r>
            <w:proofErr w:type="spellStart"/>
            <w:r w:rsidR="003D089A" w:rsidRPr="003D089A">
              <w:rPr>
                <w:lang w:val="it-IT"/>
              </w:rPr>
              <w:t>distribution</w:t>
            </w:r>
            <w:proofErr w:type="spellEnd"/>
            <w:r w:rsidR="003D089A" w:rsidRPr="003D089A">
              <w:rPr>
                <w:lang w:val="it-IT"/>
              </w:rPr>
              <w:t xml:space="preserve"> </w:t>
            </w:r>
            <w:proofErr w:type="spellStart"/>
            <w:r w:rsidR="003D089A" w:rsidRPr="003D089A">
              <w:rPr>
                <w:lang w:val="it-IT"/>
              </w:rPr>
              <w:t>only</w:t>
            </w:r>
            <w:proofErr w:type="spellEnd"/>
          </w:p>
          <w:p w:rsidR="001075FB" w:rsidRPr="008A3CAD" w:rsidRDefault="001075FB" w:rsidP="00483A3A">
            <w:pPr>
              <w:pStyle w:val="Basicbodytext"/>
              <w:spacing w:after="0"/>
              <w:jc w:val="left"/>
              <w:rPr>
                <w:lang w:val="it-IT"/>
              </w:rPr>
            </w:pPr>
          </w:p>
        </w:tc>
        <w:tc>
          <w:tcPr>
            <w:tcW w:w="2268" w:type="dxa"/>
          </w:tcPr>
          <w:p w:rsidR="003D089A" w:rsidRDefault="003D089A" w:rsidP="003D089A">
            <w:pPr>
              <w:pStyle w:val="Basicbodytext"/>
              <w:spacing w:after="0"/>
              <w:jc w:val="left"/>
            </w:pPr>
            <w:r w:rsidRPr="003D089A">
              <w:t>-</w:t>
            </w:r>
            <w:r>
              <w:t xml:space="preserve"> </w:t>
            </w:r>
            <w:r w:rsidRPr="003D089A">
              <w:t xml:space="preserve">they purchase canvas bags from various suppliers </w:t>
            </w:r>
          </w:p>
          <w:p w:rsidR="001075FB" w:rsidRPr="003D089A" w:rsidRDefault="003D089A" w:rsidP="00483A3A">
            <w:pPr>
              <w:pStyle w:val="Basicbodytext"/>
              <w:spacing w:after="0"/>
              <w:jc w:val="left"/>
            </w:pPr>
            <w:r>
              <w:t xml:space="preserve">- </w:t>
            </w:r>
            <w:r w:rsidRPr="003D089A">
              <w:t>shortages in supply may appear as well as delays in delivering the order to the client</w:t>
            </w:r>
          </w:p>
        </w:tc>
      </w:tr>
      <w:tr w:rsidR="001075FB" w:rsidRPr="008A3CAD" w:rsidTr="00483A3A">
        <w:tc>
          <w:tcPr>
            <w:tcW w:w="2268" w:type="dxa"/>
          </w:tcPr>
          <w:p w:rsidR="001075FB" w:rsidRPr="00B85371" w:rsidRDefault="00B85371" w:rsidP="001075FB">
            <w:pPr>
              <w:pStyle w:val="Basicbodytext"/>
              <w:spacing w:after="0"/>
              <w:jc w:val="left"/>
              <w:rPr>
                <w:b/>
              </w:rPr>
            </w:pPr>
            <w:r w:rsidRPr="00B85371">
              <w:rPr>
                <w:b/>
              </w:rPr>
              <w:t>How can I compete</w:t>
            </w:r>
            <w:r w:rsidR="001075FB" w:rsidRPr="00B85371">
              <w:rPr>
                <w:b/>
              </w:rPr>
              <w:t>?</w:t>
            </w:r>
          </w:p>
          <w:p w:rsidR="001075FB" w:rsidRPr="00C6660C" w:rsidRDefault="00B85371" w:rsidP="001075FB">
            <w:pPr>
              <w:pStyle w:val="Basicbodytext"/>
              <w:spacing w:after="0"/>
              <w:jc w:val="left"/>
              <w:rPr>
                <w:b/>
              </w:rPr>
            </w:pPr>
            <w:r w:rsidRPr="00B85371">
              <w:rPr>
                <w:b/>
              </w:rPr>
              <w:t>What is it that I can do better</w:t>
            </w:r>
            <w:r w:rsidR="001075FB" w:rsidRPr="001075FB">
              <w:rPr>
                <w:b/>
              </w:rPr>
              <w:t>?</w:t>
            </w:r>
          </w:p>
        </w:tc>
        <w:tc>
          <w:tcPr>
            <w:tcW w:w="2268" w:type="dxa"/>
          </w:tcPr>
          <w:p w:rsidR="003D089A" w:rsidRPr="003D089A" w:rsidRDefault="003D089A" w:rsidP="003D089A">
            <w:pPr>
              <w:pStyle w:val="Basicbodytext"/>
              <w:spacing w:after="0"/>
              <w:jc w:val="left"/>
            </w:pPr>
            <w:r w:rsidRPr="003D089A">
              <w:t>- higher quality of the canvas bags produced;</w:t>
            </w:r>
          </w:p>
          <w:p w:rsidR="003D089A" w:rsidRPr="003D089A" w:rsidRDefault="003D089A" w:rsidP="003D089A">
            <w:pPr>
              <w:pStyle w:val="Basicbodytext"/>
              <w:spacing w:after="0"/>
              <w:jc w:val="left"/>
            </w:pPr>
            <w:r>
              <w:t xml:space="preserve">- </w:t>
            </w:r>
            <w:r w:rsidRPr="003D089A">
              <w:t>handmade unique products;</w:t>
            </w:r>
          </w:p>
          <w:p w:rsidR="003D089A" w:rsidRPr="003D089A" w:rsidRDefault="003D089A" w:rsidP="003D089A">
            <w:pPr>
              <w:pStyle w:val="Basicbodytext"/>
              <w:spacing w:after="0"/>
              <w:jc w:val="left"/>
            </w:pPr>
            <w:r w:rsidRPr="003D089A">
              <w:t xml:space="preserve">- painted bags and not </w:t>
            </w:r>
            <w:proofErr w:type="spellStart"/>
            <w:r w:rsidRPr="003D089A">
              <w:t>coloured</w:t>
            </w:r>
            <w:proofErr w:type="spellEnd"/>
            <w:r w:rsidRPr="003D089A">
              <w:t xml:space="preserve"> mechanically;</w:t>
            </w:r>
          </w:p>
          <w:p w:rsidR="001075FB" w:rsidRPr="008A3CAD" w:rsidRDefault="003D089A" w:rsidP="003D089A">
            <w:pPr>
              <w:pStyle w:val="Basicbodytext"/>
              <w:spacing w:after="0"/>
              <w:jc w:val="left"/>
              <w:rPr>
                <w:lang w:val="it-IT"/>
              </w:rPr>
            </w:pPr>
            <w:r w:rsidRPr="003D089A">
              <w:rPr>
                <w:lang w:val="it-IT"/>
              </w:rPr>
              <w:t xml:space="preserve">- </w:t>
            </w:r>
            <w:proofErr w:type="spellStart"/>
            <w:r w:rsidRPr="003D089A">
              <w:rPr>
                <w:lang w:val="it-IT"/>
              </w:rPr>
              <w:t>traditional</w:t>
            </w:r>
            <w:proofErr w:type="spellEnd"/>
            <w:r w:rsidRPr="003D089A">
              <w:rPr>
                <w:lang w:val="it-IT"/>
              </w:rPr>
              <w:t xml:space="preserve"> </w:t>
            </w:r>
            <w:proofErr w:type="spellStart"/>
            <w:r w:rsidRPr="003D089A">
              <w:rPr>
                <w:lang w:val="it-IT"/>
              </w:rPr>
              <w:t>models</w:t>
            </w:r>
            <w:proofErr w:type="spellEnd"/>
          </w:p>
        </w:tc>
        <w:tc>
          <w:tcPr>
            <w:tcW w:w="2268" w:type="dxa"/>
          </w:tcPr>
          <w:p w:rsidR="003D089A" w:rsidRPr="003D089A" w:rsidRDefault="003D089A" w:rsidP="003D089A">
            <w:pPr>
              <w:pStyle w:val="Basicbodytext"/>
              <w:spacing w:after="0"/>
              <w:jc w:val="left"/>
            </w:pPr>
            <w:r w:rsidRPr="003D089A">
              <w:t xml:space="preserve">- production and </w:t>
            </w:r>
            <w:proofErr w:type="spellStart"/>
            <w:r w:rsidRPr="003D089A">
              <w:t>customisation</w:t>
            </w:r>
            <w:proofErr w:type="spellEnd"/>
            <w:r w:rsidRPr="003D089A">
              <w:t xml:space="preserve"> offered in one place;</w:t>
            </w:r>
          </w:p>
          <w:p w:rsidR="003D089A" w:rsidRPr="003D089A" w:rsidRDefault="003D089A" w:rsidP="003D089A">
            <w:pPr>
              <w:pStyle w:val="Basicbodytext"/>
              <w:spacing w:after="0"/>
              <w:jc w:val="left"/>
            </w:pPr>
            <w:r w:rsidRPr="003D089A">
              <w:t>- variety of models the client can choose from;</w:t>
            </w:r>
          </w:p>
          <w:p w:rsidR="003D089A" w:rsidRPr="005864E7" w:rsidRDefault="003D089A" w:rsidP="003D089A">
            <w:pPr>
              <w:pStyle w:val="Basicbodytext"/>
              <w:spacing w:after="0"/>
              <w:jc w:val="left"/>
            </w:pPr>
            <w:r w:rsidRPr="005864E7">
              <w:t>- high quality bags;</w:t>
            </w:r>
          </w:p>
          <w:p w:rsidR="001075FB" w:rsidRPr="003D089A" w:rsidRDefault="003D089A" w:rsidP="003D089A">
            <w:pPr>
              <w:pStyle w:val="Basicbodytext"/>
              <w:spacing w:after="0"/>
              <w:jc w:val="left"/>
            </w:pPr>
            <w:r w:rsidRPr="003D089A">
              <w:t xml:space="preserve">- the bags can also be sold without </w:t>
            </w:r>
            <w:proofErr w:type="spellStart"/>
            <w:r w:rsidRPr="003D089A">
              <w:t>customisation</w:t>
            </w:r>
            <w:proofErr w:type="spellEnd"/>
          </w:p>
        </w:tc>
        <w:tc>
          <w:tcPr>
            <w:tcW w:w="2268" w:type="dxa"/>
          </w:tcPr>
          <w:p w:rsidR="003D089A" w:rsidRPr="003D089A" w:rsidRDefault="003D089A" w:rsidP="003D089A">
            <w:pPr>
              <w:pStyle w:val="Basicbodytext"/>
              <w:spacing w:after="0"/>
              <w:jc w:val="left"/>
            </w:pPr>
            <w:r w:rsidRPr="003D089A">
              <w:t>- higher quality of the canvas bags produced;</w:t>
            </w:r>
          </w:p>
          <w:p w:rsidR="003D089A" w:rsidRPr="003D089A" w:rsidRDefault="003D089A" w:rsidP="003D089A">
            <w:pPr>
              <w:pStyle w:val="Basicbodytext"/>
              <w:spacing w:after="0"/>
              <w:jc w:val="left"/>
            </w:pPr>
            <w:r w:rsidRPr="003D089A">
              <w:t>- handmade unique products;</w:t>
            </w:r>
          </w:p>
          <w:p w:rsidR="003D089A" w:rsidRPr="003D089A" w:rsidRDefault="003D089A" w:rsidP="003D089A">
            <w:pPr>
              <w:pStyle w:val="Basicbodytext"/>
              <w:spacing w:after="0"/>
              <w:jc w:val="left"/>
            </w:pPr>
            <w:r w:rsidRPr="003D089A">
              <w:t>- painted bags and not coloured mechanically;</w:t>
            </w:r>
          </w:p>
          <w:p w:rsidR="001075FB" w:rsidRPr="008A3CAD" w:rsidRDefault="003D089A" w:rsidP="003D089A">
            <w:pPr>
              <w:pStyle w:val="Basicbodytext"/>
              <w:spacing w:after="0"/>
              <w:jc w:val="left"/>
              <w:rPr>
                <w:lang w:val="it-IT"/>
              </w:rPr>
            </w:pPr>
            <w:r w:rsidRPr="003D089A">
              <w:rPr>
                <w:lang w:val="it-IT"/>
              </w:rPr>
              <w:t xml:space="preserve">- </w:t>
            </w:r>
            <w:proofErr w:type="spellStart"/>
            <w:r w:rsidRPr="003D089A">
              <w:rPr>
                <w:lang w:val="it-IT"/>
              </w:rPr>
              <w:t>traditional</w:t>
            </w:r>
            <w:proofErr w:type="spellEnd"/>
            <w:r w:rsidRPr="003D089A">
              <w:rPr>
                <w:lang w:val="it-IT"/>
              </w:rPr>
              <w:t xml:space="preserve"> </w:t>
            </w:r>
            <w:proofErr w:type="spellStart"/>
            <w:r w:rsidRPr="003D089A">
              <w:rPr>
                <w:lang w:val="it-IT"/>
              </w:rPr>
              <w:t>models</w:t>
            </w:r>
            <w:proofErr w:type="spellEnd"/>
            <w:r w:rsidR="00394DB3" w:rsidRPr="00394DB3">
              <w:rPr>
                <w:lang w:val="it-IT"/>
              </w:rPr>
              <w:t>.</w:t>
            </w:r>
          </w:p>
        </w:tc>
      </w:tr>
    </w:tbl>
    <w:p w:rsidR="00E96200" w:rsidRDefault="00E96200" w:rsidP="00E96200">
      <w:pPr>
        <w:pStyle w:val="Basicbodytext"/>
      </w:pPr>
    </w:p>
    <w:p w:rsidR="00E96200" w:rsidRPr="005864E7" w:rsidRDefault="005864E7" w:rsidP="00E96200">
      <w:pPr>
        <w:pStyle w:val="Basicbodytext"/>
      </w:pPr>
      <w:r w:rsidRPr="005864E7">
        <w:t>The company has three main competitors</w:t>
      </w:r>
      <w:r w:rsidR="00E96200" w:rsidRPr="005864E7">
        <w:t>:</w:t>
      </w:r>
    </w:p>
    <w:p w:rsidR="00E96200" w:rsidRPr="005864E7" w:rsidRDefault="00E96200" w:rsidP="00E96200">
      <w:pPr>
        <w:pStyle w:val="Basicbodytext"/>
      </w:pPr>
      <w:proofErr w:type="spellStart"/>
      <w:r w:rsidRPr="005864E7">
        <w:rPr>
          <w:u w:val="single"/>
        </w:rPr>
        <w:t>Sedra</w:t>
      </w:r>
      <w:proofErr w:type="spellEnd"/>
      <w:r w:rsidRPr="005864E7">
        <w:rPr>
          <w:u w:val="single"/>
        </w:rPr>
        <w:t xml:space="preserve"> Advertising</w:t>
      </w:r>
      <w:r w:rsidRPr="005864E7">
        <w:t xml:space="preserve"> – </w:t>
      </w:r>
      <w:r w:rsidR="005864E7">
        <w:t>A</w:t>
      </w:r>
      <w:r w:rsidR="005864E7" w:rsidRPr="005864E7">
        <w:t xml:space="preserve">dvertising company </w:t>
      </w:r>
      <w:proofErr w:type="spellStart"/>
      <w:r w:rsidR="005864E7" w:rsidRPr="005864E7">
        <w:t>specialising</w:t>
      </w:r>
      <w:proofErr w:type="spellEnd"/>
      <w:r w:rsidR="005864E7" w:rsidRPr="005864E7">
        <w:t xml:space="preserve"> in promotional campaigns and branded products. They customize canvas bags according to the clients’ wishes  - they can print the specific design asked for by the client; Bags are bought from a supplier; The company also offers a wide variety of promotional tools and events </w:t>
      </w:r>
      <w:proofErr w:type="spellStart"/>
      <w:r w:rsidR="005864E7" w:rsidRPr="005864E7">
        <w:t>organising</w:t>
      </w:r>
      <w:proofErr w:type="spellEnd"/>
      <w:r w:rsidRPr="005864E7">
        <w:t xml:space="preserve">. </w:t>
      </w:r>
    </w:p>
    <w:p w:rsidR="00E96200" w:rsidRPr="005864E7" w:rsidRDefault="00E96200" w:rsidP="00E96200">
      <w:pPr>
        <w:pStyle w:val="Basicbodytext"/>
      </w:pPr>
      <w:proofErr w:type="spellStart"/>
      <w:r w:rsidRPr="005864E7">
        <w:rPr>
          <w:u w:val="single"/>
        </w:rPr>
        <w:t>Medis</w:t>
      </w:r>
      <w:proofErr w:type="spellEnd"/>
      <w:r w:rsidRPr="005864E7">
        <w:rPr>
          <w:u w:val="single"/>
        </w:rPr>
        <w:t xml:space="preserve"> 2003</w:t>
      </w:r>
      <w:r w:rsidRPr="005864E7">
        <w:t xml:space="preserve"> </w:t>
      </w:r>
      <w:r w:rsidR="005864E7" w:rsidRPr="005864E7">
        <w:t>–</w:t>
      </w:r>
      <w:r w:rsidR="005864E7">
        <w:t xml:space="preserve"> T</w:t>
      </w:r>
      <w:r w:rsidR="005864E7" w:rsidRPr="005864E7">
        <w:t xml:space="preserve">hey sell white canvas bags which can then be used for customization; </w:t>
      </w:r>
      <w:proofErr w:type="spellStart"/>
      <w:r w:rsidR="005864E7" w:rsidRPr="005864E7">
        <w:t>Medis</w:t>
      </w:r>
      <w:proofErr w:type="spellEnd"/>
      <w:r w:rsidR="005864E7" w:rsidRPr="005864E7">
        <w:t xml:space="preserve"> does not offer this customization service; They only distribute white canvas bags</w:t>
      </w:r>
      <w:r w:rsidR="005864E7">
        <w:t>.</w:t>
      </w:r>
    </w:p>
    <w:p w:rsidR="00E96200" w:rsidRPr="005864E7" w:rsidRDefault="00E96200" w:rsidP="00E96200">
      <w:pPr>
        <w:pStyle w:val="Basicbodytext"/>
      </w:pPr>
      <w:r w:rsidRPr="005864E7">
        <w:rPr>
          <w:u w:val="single"/>
        </w:rPr>
        <w:t>Gifts services</w:t>
      </w:r>
      <w:r w:rsidRPr="005864E7">
        <w:t xml:space="preserve"> – </w:t>
      </w:r>
      <w:r w:rsidR="005864E7">
        <w:t>T</w:t>
      </w:r>
      <w:r w:rsidR="005864E7" w:rsidRPr="005864E7">
        <w:t xml:space="preserve">hey  offer a wide variety of canvas bags in different </w:t>
      </w:r>
      <w:proofErr w:type="spellStart"/>
      <w:r w:rsidR="005864E7" w:rsidRPr="005864E7">
        <w:t>colours</w:t>
      </w:r>
      <w:proofErr w:type="spellEnd"/>
      <w:r w:rsidR="005864E7" w:rsidRPr="005864E7">
        <w:t xml:space="preserve"> which can then be customized. They buy the bags from various suppliers, the main service offered being customization</w:t>
      </w:r>
      <w:r w:rsidRPr="005864E7">
        <w:t xml:space="preserve">. </w:t>
      </w:r>
    </w:p>
    <w:p w:rsidR="00E96200" w:rsidRPr="005864E7" w:rsidRDefault="005864E7" w:rsidP="00222392">
      <w:pPr>
        <w:pStyle w:val="Basicbodytext"/>
        <w:spacing w:before="240"/>
        <w:rPr>
          <w:b/>
        </w:rPr>
      </w:pPr>
      <w:r w:rsidRPr="005864E7">
        <w:rPr>
          <w:b/>
        </w:rPr>
        <w:t>d. Price</w:t>
      </w:r>
    </w:p>
    <w:p w:rsidR="00E96200" w:rsidRPr="005864E7" w:rsidRDefault="005864E7" w:rsidP="00222392">
      <w:pPr>
        <w:pStyle w:val="Basicbodytext"/>
        <w:spacing w:before="240"/>
      </w:pPr>
      <w:r w:rsidRPr="005864E7">
        <w:t>When setting the price, the following were considered</w:t>
      </w:r>
      <w:r w:rsidR="00E96200" w:rsidRPr="005864E7">
        <w:t xml:space="preserve">: </w:t>
      </w:r>
    </w:p>
    <w:p w:rsidR="00E96200" w:rsidRPr="005864E7" w:rsidRDefault="00E96200" w:rsidP="00E96200">
      <w:pPr>
        <w:pStyle w:val="Basicbodytext"/>
      </w:pPr>
      <w:r w:rsidRPr="005864E7">
        <w:t xml:space="preserve">1. </w:t>
      </w:r>
      <w:r w:rsidR="005864E7" w:rsidRPr="005864E7">
        <w:t>Production costs</w:t>
      </w:r>
    </w:p>
    <w:p w:rsidR="00E96200" w:rsidRPr="005864E7" w:rsidRDefault="005864E7" w:rsidP="00E96200">
      <w:pPr>
        <w:pStyle w:val="Basicbodytext"/>
      </w:pPr>
      <w:r w:rsidRPr="005864E7">
        <w:t>The necessary materials for producing a canvas bag are</w:t>
      </w:r>
      <w:r w:rsidR="00E96200" w:rsidRPr="005864E7">
        <w:t xml:space="preserve">: </w:t>
      </w:r>
    </w:p>
    <w:p w:rsidR="005864E7" w:rsidRPr="005864E7" w:rsidRDefault="005864E7" w:rsidP="005864E7">
      <w:pPr>
        <w:pStyle w:val="Basicbodytext"/>
        <w:numPr>
          <w:ilvl w:val="0"/>
          <w:numId w:val="13"/>
        </w:numPr>
        <w:spacing w:after="0"/>
        <w:rPr>
          <w:lang w:val="it-IT"/>
        </w:rPr>
      </w:pPr>
      <w:proofErr w:type="spellStart"/>
      <w:r w:rsidRPr="005864E7">
        <w:rPr>
          <w:lang w:val="it-IT"/>
        </w:rPr>
        <w:t>cotton</w:t>
      </w:r>
      <w:proofErr w:type="spellEnd"/>
      <w:r w:rsidRPr="005864E7">
        <w:rPr>
          <w:lang w:val="it-IT"/>
        </w:rPr>
        <w:t xml:space="preserve"> </w:t>
      </w:r>
      <w:proofErr w:type="spellStart"/>
      <w:r w:rsidRPr="005864E7">
        <w:rPr>
          <w:lang w:val="it-IT"/>
        </w:rPr>
        <w:t>canvas</w:t>
      </w:r>
      <w:proofErr w:type="spellEnd"/>
      <w:r w:rsidRPr="005864E7">
        <w:rPr>
          <w:lang w:val="it-IT"/>
        </w:rPr>
        <w:t xml:space="preserve"> – 3.5 lei/</w:t>
      </w:r>
      <w:proofErr w:type="spellStart"/>
      <w:r w:rsidRPr="005864E7">
        <w:rPr>
          <w:lang w:val="it-IT"/>
        </w:rPr>
        <w:t>bag</w:t>
      </w:r>
      <w:proofErr w:type="spellEnd"/>
    </w:p>
    <w:p w:rsidR="005864E7" w:rsidRPr="005864E7" w:rsidRDefault="005864E7" w:rsidP="005864E7">
      <w:pPr>
        <w:pStyle w:val="Basicbodytext"/>
        <w:numPr>
          <w:ilvl w:val="0"/>
          <w:numId w:val="13"/>
        </w:numPr>
        <w:spacing w:after="0"/>
        <w:rPr>
          <w:lang w:val="it-IT"/>
        </w:rPr>
      </w:pPr>
      <w:proofErr w:type="spellStart"/>
      <w:r w:rsidRPr="005864E7">
        <w:rPr>
          <w:lang w:val="it-IT"/>
        </w:rPr>
        <w:t>thread</w:t>
      </w:r>
      <w:proofErr w:type="spellEnd"/>
      <w:r w:rsidRPr="005864E7">
        <w:rPr>
          <w:lang w:val="it-IT"/>
        </w:rPr>
        <w:t xml:space="preserve"> – 0.5 lei/</w:t>
      </w:r>
      <w:proofErr w:type="spellStart"/>
      <w:r w:rsidRPr="005864E7">
        <w:rPr>
          <w:lang w:val="it-IT"/>
        </w:rPr>
        <w:t>bag</w:t>
      </w:r>
      <w:proofErr w:type="spellEnd"/>
    </w:p>
    <w:p w:rsidR="00E96200" w:rsidRPr="003A23A1" w:rsidRDefault="005864E7" w:rsidP="005864E7">
      <w:pPr>
        <w:pStyle w:val="Basicbodytext"/>
        <w:numPr>
          <w:ilvl w:val="0"/>
          <w:numId w:val="13"/>
        </w:numPr>
        <w:spacing w:after="0"/>
      </w:pPr>
      <w:proofErr w:type="spellStart"/>
      <w:r w:rsidRPr="005864E7">
        <w:rPr>
          <w:lang w:val="it-IT"/>
        </w:rPr>
        <w:t>paint</w:t>
      </w:r>
      <w:proofErr w:type="spellEnd"/>
      <w:r w:rsidRPr="005864E7">
        <w:rPr>
          <w:lang w:val="it-IT"/>
        </w:rPr>
        <w:t xml:space="preserve"> – 2 lei/</w:t>
      </w:r>
      <w:proofErr w:type="spellStart"/>
      <w:r w:rsidRPr="005864E7">
        <w:rPr>
          <w:lang w:val="it-IT"/>
        </w:rPr>
        <w:t>bag</w:t>
      </w:r>
      <w:proofErr w:type="spellEnd"/>
    </w:p>
    <w:p w:rsidR="00E96200" w:rsidRPr="001D32A6" w:rsidRDefault="005864E7" w:rsidP="001D32A6">
      <w:pPr>
        <w:pStyle w:val="Basicbodytext"/>
        <w:rPr>
          <w:lang w:val="it-IT"/>
        </w:rPr>
      </w:pPr>
      <w:r w:rsidRPr="005864E7">
        <w:rPr>
          <w:lang w:val="it-IT"/>
        </w:rPr>
        <w:t xml:space="preserve">Total </w:t>
      </w:r>
      <w:proofErr w:type="spellStart"/>
      <w:r w:rsidRPr="005864E7">
        <w:rPr>
          <w:lang w:val="it-IT"/>
        </w:rPr>
        <w:t>materials</w:t>
      </w:r>
      <w:proofErr w:type="spellEnd"/>
      <w:r w:rsidRPr="005864E7">
        <w:rPr>
          <w:lang w:val="it-IT"/>
        </w:rPr>
        <w:t xml:space="preserve"> </w:t>
      </w:r>
      <w:proofErr w:type="spellStart"/>
      <w:r w:rsidRPr="005864E7">
        <w:rPr>
          <w:lang w:val="it-IT"/>
        </w:rPr>
        <w:t>costs</w:t>
      </w:r>
      <w:proofErr w:type="spellEnd"/>
      <w:r w:rsidRPr="005864E7">
        <w:rPr>
          <w:lang w:val="it-IT"/>
        </w:rPr>
        <w:t>/</w:t>
      </w:r>
      <w:proofErr w:type="spellStart"/>
      <w:r w:rsidRPr="005864E7">
        <w:rPr>
          <w:lang w:val="it-IT"/>
        </w:rPr>
        <w:t>bag</w:t>
      </w:r>
      <w:proofErr w:type="spellEnd"/>
      <w:r w:rsidRPr="005864E7">
        <w:rPr>
          <w:lang w:val="it-IT"/>
        </w:rPr>
        <w:t xml:space="preserve"> = 6 lei</w:t>
      </w:r>
    </w:p>
    <w:p w:rsidR="00E96200" w:rsidRPr="008C31D6" w:rsidRDefault="00E96200" w:rsidP="00E96200">
      <w:pPr>
        <w:pStyle w:val="Basicbodytext"/>
        <w:rPr>
          <w:lang w:val="it-IT"/>
        </w:rPr>
      </w:pPr>
      <w:r w:rsidRPr="008C31D6">
        <w:rPr>
          <w:lang w:val="it-IT"/>
        </w:rPr>
        <w:t xml:space="preserve">2. </w:t>
      </w:r>
      <w:r w:rsidR="005864E7" w:rsidRPr="005864E7">
        <w:rPr>
          <w:lang w:val="it-IT"/>
        </w:rPr>
        <w:t xml:space="preserve">Competitors’ </w:t>
      </w:r>
      <w:proofErr w:type="spellStart"/>
      <w:r w:rsidR="005864E7" w:rsidRPr="005864E7">
        <w:rPr>
          <w:lang w:val="it-IT"/>
        </w:rPr>
        <w:t>prices</w:t>
      </w:r>
      <w:proofErr w:type="spellEnd"/>
    </w:p>
    <w:p w:rsidR="00E96200" w:rsidRPr="005864E7" w:rsidRDefault="005864E7" w:rsidP="00E96200">
      <w:pPr>
        <w:pStyle w:val="Basicbodytext"/>
      </w:pPr>
      <w:r w:rsidRPr="005864E7">
        <w:t>Competitors generally charge between 20 and 50 lei for such a canvas bag</w:t>
      </w:r>
      <w:r w:rsidR="00E96200" w:rsidRPr="005864E7">
        <w:t xml:space="preserve">. </w:t>
      </w:r>
    </w:p>
    <w:p w:rsidR="00E96200" w:rsidRPr="005864E7" w:rsidRDefault="005864E7" w:rsidP="00E96200">
      <w:pPr>
        <w:pStyle w:val="Basicbodytext"/>
      </w:pPr>
      <w:r w:rsidRPr="005864E7">
        <w:t>As the social unit is new to the market, at first it will use a penetration price, meaning that the selling price set for the canvas bags will be slightly lower than that charged by its competitors</w:t>
      </w:r>
      <w:r w:rsidR="00E96200" w:rsidRPr="005864E7">
        <w:t>.</w:t>
      </w:r>
    </w:p>
    <w:p w:rsidR="00E96200" w:rsidRPr="005864E7" w:rsidRDefault="005864E7" w:rsidP="00E96200">
      <w:pPr>
        <w:pStyle w:val="Basicbodytext"/>
      </w:pPr>
      <w:r w:rsidRPr="005864E7">
        <w:t>As such, the prices charged by the social unit are</w:t>
      </w:r>
      <w:r w:rsidR="00E96200" w:rsidRPr="005864E7">
        <w:t xml:space="preserve">: </w:t>
      </w:r>
    </w:p>
    <w:p w:rsidR="005864E7" w:rsidRDefault="005864E7" w:rsidP="005864E7">
      <w:pPr>
        <w:pStyle w:val="Basicbodytext"/>
        <w:numPr>
          <w:ilvl w:val="0"/>
          <w:numId w:val="14"/>
        </w:numPr>
      </w:pPr>
      <w:r>
        <w:t>Souvenir canvas bag – 15 lei</w:t>
      </w:r>
    </w:p>
    <w:p w:rsidR="005864E7" w:rsidRDefault="005864E7" w:rsidP="005864E7">
      <w:pPr>
        <w:pStyle w:val="Basicbodytext"/>
        <w:numPr>
          <w:ilvl w:val="0"/>
          <w:numId w:val="14"/>
        </w:numPr>
      </w:pPr>
      <w:proofErr w:type="spellStart"/>
      <w:r>
        <w:lastRenderedPageBreak/>
        <w:t>Customised</w:t>
      </w:r>
      <w:proofErr w:type="spellEnd"/>
      <w:r>
        <w:t xml:space="preserve"> canvas bag for orders greater than 20 items – 15 lei</w:t>
      </w:r>
    </w:p>
    <w:p w:rsidR="00E96200" w:rsidRPr="005864E7" w:rsidRDefault="005864E7" w:rsidP="005864E7">
      <w:pPr>
        <w:pStyle w:val="Basicbodytext"/>
        <w:numPr>
          <w:ilvl w:val="0"/>
          <w:numId w:val="14"/>
        </w:numPr>
      </w:pPr>
      <w:proofErr w:type="spellStart"/>
      <w:r>
        <w:t>Customised</w:t>
      </w:r>
      <w:proofErr w:type="spellEnd"/>
      <w:r>
        <w:t xml:space="preserve"> canvas bags for o</w:t>
      </w:r>
      <w:r>
        <w:t>rder less than 20 items – 20 lei</w:t>
      </w:r>
    </w:p>
    <w:p w:rsidR="00E96200" w:rsidRPr="005864E7" w:rsidRDefault="005864E7" w:rsidP="001D32A6">
      <w:pPr>
        <w:pStyle w:val="Basicbodytext"/>
        <w:spacing w:before="240"/>
        <w:rPr>
          <w:b/>
        </w:rPr>
      </w:pPr>
      <w:r w:rsidRPr="005864E7">
        <w:rPr>
          <w:b/>
        </w:rPr>
        <w:t>e. Distribution</w:t>
      </w:r>
    </w:p>
    <w:p w:rsidR="00E96200" w:rsidRPr="005864E7" w:rsidRDefault="005864E7" w:rsidP="005864E7">
      <w:pPr>
        <w:pStyle w:val="Basicbodytext"/>
        <w:tabs>
          <w:tab w:val="left" w:pos="4844"/>
        </w:tabs>
        <w:spacing w:before="240"/>
        <w:jc w:val="left"/>
      </w:pPr>
      <w:r w:rsidRPr="005864E7">
        <w:t>The social unit will use the following distribution channels</w:t>
      </w:r>
      <w:r w:rsidR="00E96200" w:rsidRPr="005864E7">
        <w:t xml:space="preserve">: </w:t>
      </w:r>
      <w:r w:rsidRPr="005864E7">
        <w:tab/>
      </w:r>
    </w:p>
    <w:p w:rsidR="005A66BC" w:rsidRPr="005A66BC" w:rsidRDefault="005A66BC" w:rsidP="005A66BC">
      <w:pPr>
        <w:pStyle w:val="Basicbodytext"/>
        <w:numPr>
          <w:ilvl w:val="0"/>
          <w:numId w:val="16"/>
        </w:numPr>
      </w:pPr>
      <w:r w:rsidRPr="005A66BC">
        <w:t xml:space="preserve">Direct distribution through the social unit shop located in </w:t>
      </w:r>
      <w:proofErr w:type="spellStart"/>
      <w:r w:rsidRPr="005A66BC">
        <w:t>Salciua</w:t>
      </w:r>
      <w:proofErr w:type="spellEnd"/>
    </w:p>
    <w:p w:rsidR="005A66BC" w:rsidRPr="005A66BC" w:rsidRDefault="005A66BC" w:rsidP="005A66BC">
      <w:pPr>
        <w:pStyle w:val="Basicbodytext"/>
        <w:numPr>
          <w:ilvl w:val="0"/>
          <w:numId w:val="16"/>
        </w:numPr>
      </w:pPr>
      <w:r w:rsidRPr="005A66BC">
        <w:t>Postal/courier distribution for orders placed online or by telephone</w:t>
      </w:r>
    </w:p>
    <w:p w:rsidR="00E96200" w:rsidRPr="005A66BC" w:rsidRDefault="005A66BC" w:rsidP="005A66BC">
      <w:pPr>
        <w:pStyle w:val="Basicbodytext"/>
        <w:numPr>
          <w:ilvl w:val="0"/>
          <w:numId w:val="16"/>
        </w:numPr>
      </w:pPr>
      <w:r w:rsidRPr="005A66BC">
        <w:t xml:space="preserve">Distribution through intermediaries in Transylvania – the social unit will conclude distribution partnerships with souvenir and gift shops and Tourist information </w:t>
      </w:r>
      <w:proofErr w:type="spellStart"/>
      <w:r w:rsidRPr="005A66BC">
        <w:t>centres</w:t>
      </w:r>
      <w:proofErr w:type="spellEnd"/>
      <w:r w:rsidRPr="005A66BC">
        <w:t xml:space="preserve"> in Transylvania</w:t>
      </w:r>
      <w:r w:rsidR="00E96200" w:rsidRPr="005A66BC">
        <w:t>.</w:t>
      </w:r>
    </w:p>
    <w:p w:rsidR="00E96200" w:rsidRPr="005A66BC" w:rsidRDefault="00E96200" w:rsidP="001D32A6">
      <w:pPr>
        <w:pStyle w:val="Basicbodytext"/>
        <w:spacing w:before="240"/>
        <w:rPr>
          <w:b/>
        </w:rPr>
      </w:pPr>
      <w:r w:rsidRPr="005A66BC">
        <w:rPr>
          <w:b/>
        </w:rPr>
        <w:t xml:space="preserve">f. </w:t>
      </w:r>
      <w:r w:rsidR="005A66BC" w:rsidRPr="005A66BC">
        <w:rPr>
          <w:b/>
        </w:rPr>
        <w:t>Promotion</w:t>
      </w:r>
    </w:p>
    <w:p w:rsidR="00E96200" w:rsidRPr="005A66BC" w:rsidRDefault="005A66BC" w:rsidP="001D32A6">
      <w:pPr>
        <w:pStyle w:val="Basicbodytext"/>
        <w:spacing w:before="240"/>
      </w:pPr>
      <w:r w:rsidRPr="005A66BC">
        <w:t>The following promotional means will be used</w:t>
      </w:r>
      <w:r w:rsidR="00E96200" w:rsidRPr="005A66BC">
        <w:t>:</w:t>
      </w:r>
    </w:p>
    <w:p w:rsidR="005A66BC" w:rsidRPr="005A66BC" w:rsidRDefault="005A66BC" w:rsidP="005A66BC">
      <w:pPr>
        <w:pStyle w:val="Basicbodytext"/>
        <w:numPr>
          <w:ilvl w:val="0"/>
          <w:numId w:val="17"/>
        </w:numPr>
        <w:spacing w:after="0"/>
        <w:rPr>
          <w:lang w:val="it-IT"/>
        </w:rPr>
      </w:pPr>
      <w:r w:rsidRPr="005A66BC">
        <w:rPr>
          <w:lang w:val="it-IT"/>
        </w:rPr>
        <w:t>Internet page: www.myfavouritebag.ro</w:t>
      </w:r>
    </w:p>
    <w:p w:rsidR="005A66BC" w:rsidRPr="005A66BC" w:rsidRDefault="005A66BC" w:rsidP="005A66BC">
      <w:pPr>
        <w:pStyle w:val="Basicbodytext"/>
        <w:numPr>
          <w:ilvl w:val="0"/>
          <w:numId w:val="17"/>
        </w:numPr>
        <w:spacing w:after="0"/>
        <w:rPr>
          <w:lang w:val="it-IT"/>
        </w:rPr>
      </w:pPr>
      <w:proofErr w:type="spellStart"/>
      <w:r w:rsidRPr="005A66BC">
        <w:rPr>
          <w:lang w:val="it-IT"/>
        </w:rPr>
        <w:t>Facebook</w:t>
      </w:r>
      <w:proofErr w:type="spellEnd"/>
      <w:r w:rsidRPr="005A66BC">
        <w:rPr>
          <w:lang w:val="it-IT"/>
        </w:rPr>
        <w:t xml:space="preserve"> page: My </w:t>
      </w:r>
      <w:proofErr w:type="spellStart"/>
      <w:r w:rsidRPr="005A66BC">
        <w:rPr>
          <w:lang w:val="it-IT"/>
        </w:rPr>
        <w:t>Favourite</w:t>
      </w:r>
      <w:proofErr w:type="spellEnd"/>
      <w:r w:rsidRPr="005A66BC">
        <w:rPr>
          <w:lang w:val="it-IT"/>
        </w:rPr>
        <w:t xml:space="preserve"> </w:t>
      </w:r>
      <w:proofErr w:type="spellStart"/>
      <w:r w:rsidRPr="005A66BC">
        <w:rPr>
          <w:lang w:val="it-IT"/>
        </w:rPr>
        <w:t>Bag</w:t>
      </w:r>
      <w:proofErr w:type="spellEnd"/>
    </w:p>
    <w:p w:rsidR="005A66BC" w:rsidRPr="005A66BC" w:rsidRDefault="005A66BC" w:rsidP="005A66BC">
      <w:pPr>
        <w:pStyle w:val="Basicbodytext"/>
        <w:numPr>
          <w:ilvl w:val="0"/>
          <w:numId w:val="17"/>
        </w:numPr>
        <w:spacing w:after="0"/>
      </w:pPr>
      <w:r w:rsidRPr="005A66BC">
        <w:t xml:space="preserve">Arrows around the village pointing tourists towards the shop in </w:t>
      </w:r>
      <w:proofErr w:type="spellStart"/>
      <w:r w:rsidRPr="005A66BC">
        <w:t>Salciua</w:t>
      </w:r>
      <w:proofErr w:type="spellEnd"/>
    </w:p>
    <w:p w:rsidR="00E96200" w:rsidRPr="005A66BC" w:rsidRDefault="005A66BC" w:rsidP="005A66BC">
      <w:pPr>
        <w:pStyle w:val="Basicbodytext"/>
        <w:numPr>
          <w:ilvl w:val="0"/>
          <w:numId w:val="17"/>
        </w:numPr>
        <w:spacing w:after="0"/>
      </w:pPr>
      <w:r w:rsidRPr="005A66BC">
        <w:t>Participation in various fairs and events aimed at promoting Romanian traditions</w:t>
      </w:r>
      <w:r w:rsidR="00E96200" w:rsidRPr="005A66BC">
        <w:t xml:space="preserve">. </w:t>
      </w:r>
    </w:p>
    <w:p w:rsidR="00306B30" w:rsidRPr="005A66BC" w:rsidRDefault="00306B30" w:rsidP="00306B30">
      <w:pPr>
        <w:pStyle w:val="BasicTitle"/>
      </w:pPr>
    </w:p>
    <w:p w:rsidR="00306B30" w:rsidRPr="005A66BC" w:rsidRDefault="00306B30" w:rsidP="00306B30">
      <w:pPr>
        <w:pStyle w:val="BasicTitle"/>
      </w:pPr>
    </w:p>
    <w:p w:rsidR="00915A46" w:rsidRPr="005A66BC" w:rsidRDefault="00306B30" w:rsidP="005A66BC">
      <w:pPr>
        <w:pStyle w:val="BasicTitle"/>
        <w:tabs>
          <w:tab w:val="left" w:pos="3703"/>
        </w:tabs>
        <w:spacing w:after="240"/>
      </w:pPr>
      <w:r w:rsidRPr="005A66BC">
        <w:t xml:space="preserve">6. </w:t>
      </w:r>
      <w:r w:rsidR="005A66BC" w:rsidRPr="005A66BC">
        <w:t>HUMAN RESOURCES</w:t>
      </w:r>
      <w:r w:rsidR="005A66BC" w:rsidRPr="005A66BC">
        <w:tab/>
      </w:r>
    </w:p>
    <w:p w:rsidR="00915A46" w:rsidRPr="005A66BC" w:rsidRDefault="005A66BC" w:rsidP="00306B30">
      <w:pPr>
        <w:pStyle w:val="Basicbodytext"/>
        <w:spacing w:after="240"/>
      </w:pPr>
      <w:r w:rsidRPr="005A66BC">
        <w:t>The social unit will employ the following persons</w:t>
      </w:r>
      <w:r w:rsidR="00915A46" w:rsidRPr="005A66BC">
        <w:t xml:space="preserve">: </w:t>
      </w:r>
    </w:p>
    <w:p w:rsidR="00915A46" w:rsidRPr="005A66BC" w:rsidRDefault="005A66BC" w:rsidP="005A66BC">
      <w:pPr>
        <w:pStyle w:val="Basicbodytext"/>
        <w:numPr>
          <w:ilvl w:val="0"/>
          <w:numId w:val="19"/>
        </w:numPr>
        <w:spacing w:after="0"/>
      </w:pPr>
      <w:r w:rsidRPr="005A66BC">
        <w:t>2 people for the sewing of the canvas bags</w:t>
      </w:r>
      <w:r w:rsidR="00915A46" w:rsidRPr="005A66BC">
        <w:t xml:space="preserve"> </w:t>
      </w:r>
    </w:p>
    <w:p w:rsidR="00915A46" w:rsidRPr="005A66BC" w:rsidRDefault="005A66BC" w:rsidP="005A66BC">
      <w:pPr>
        <w:pStyle w:val="Basicbodytext"/>
        <w:numPr>
          <w:ilvl w:val="0"/>
          <w:numId w:val="19"/>
        </w:numPr>
        <w:spacing w:after="0"/>
      </w:pPr>
      <w:r w:rsidRPr="005A66BC">
        <w:t>2 people for the painting of the canvas bags</w:t>
      </w:r>
      <w:r w:rsidR="00915A46" w:rsidRPr="005A66BC">
        <w:t xml:space="preserve"> </w:t>
      </w:r>
    </w:p>
    <w:p w:rsidR="00915A46" w:rsidRPr="005A66BC" w:rsidRDefault="005A66BC" w:rsidP="005A66BC">
      <w:pPr>
        <w:pStyle w:val="Basicbodytext"/>
        <w:numPr>
          <w:ilvl w:val="0"/>
          <w:numId w:val="19"/>
        </w:numPr>
      </w:pPr>
      <w:r w:rsidRPr="005A66BC">
        <w:t>1 person responsible for marketing and promotion</w:t>
      </w:r>
    </w:p>
    <w:p w:rsidR="00915A46" w:rsidRPr="005A66BC" w:rsidRDefault="005A66BC" w:rsidP="00CC6EB8">
      <w:pPr>
        <w:pStyle w:val="Basicbodytext"/>
        <w:spacing w:after="0"/>
      </w:pPr>
      <w:r w:rsidRPr="005A66BC">
        <w:t>The social unit will also contract an accountant in charge of maintaining accurate evidence of all income, expenses and investments made</w:t>
      </w:r>
      <w:r w:rsidR="00915A46" w:rsidRPr="005A66BC">
        <w:t xml:space="preserve">. </w:t>
      </w:r>
    </w:p>
    <w:p w:rsidR="00306B30" w:rsidRPr="005A66BC" w:rsidRDefault="00306B30" w:rsidP="00306B30">
      <w:pPr>
        <w:pStyle w:val="Basicbodytext"/>
      </w:pPr>
    </w:p>
    <w:p w:rsidR="007368A3" w:rsidRPr="005A66BC" w:rsidRDefault="007368A3" w:rsidP="00306B30">
      <w:pPr>
        <w:pStyle w:val="Basicbodytext"/>
      </w:pPr>
    </w:p>
    <w:p w:rsidR="007368A3" w:rsidRPr="005A66BC" w:rsidRDefault="007368A3" w:rsidP="00306B30">
      <w:pPr>
        <w:pStyle w:val="Basicbodytext"/>
      </w:pPr>
    </w:p>
    <w:p w:rsidR="001075FB" w:rsidRPr="005A66BC" w:rsidRDefault="001075FB" w:rsidP="00306B30">
      <w:pPr>
        <w:pStyle w:val="Basicbodytext"/>
      </w:pPr>
    </w:p>
    <w:p w:rsidR="00306B30" w:rsidRPr="00306B30" w:rsidRDefault="00306B30" w:rsidP="00306B30">
      <w:pPr>
        <w:pStyle w:val="BasicTitle"/>
      </w:pPr>
      <w:r w:rsidRPr="00306B30">
        <w:t xml:space="preserve">7. </w:t>
      </w:r>
      <w:r w:rsidR="005A66BC" w:rsidRPr="005A66BC">
        <w:t>OPERATIONAL PLAN</w:t>
      </w:r>
    </w:p>
    <w:p w:rsidR="00306B30" w:rsidRDefault="00306B30" w:rsidP="00915A46">
      <w:pPr>
        <w:pStyle w:val="Basicbodytext"/>
        <w:rPr>
          <w:lang w:val="it-IT"/>
        </w:rPr>
      </w:pPr>
    </w:p>
    <w:tbl>
      <w:tblPr>
        <w:tblStyle w:val="Grigliatabella"/>
        <w:tblW w:w="9214" w:type="dxa"/>
        <w:tblInd w:w="-142" w:type="dxa"/>
        <w:tblBorders>
          <w:top w:val="single" w:sz="4" w:space="0" w:color="00378B"/>
          <w:left w:val="single" w:sz="4" w:space="0" w:color="00378B"/>
          <w:bottom w:val="single" w:sz="4" w:space="0" w:color="00378B"/>
          <w:right w:val="single" w:sz="4" w:space="0" w:color="00378B"/>
          <w:insideH w:val="single" w:sz="4" w:space="0" w:color="00378B"/>
          <w:insideV w:val="single" w:sz="4" w:space="0" w:color="00378B"/>
        </w:tblBorders>
        <w:tblLayout w:type="fixed"/>
        <w:tblCellMar>
          <w:top w:w="142" w:type="dxa"/>
          <w:left w:w="142" w:type="dxa"/>
          <w:bottom w:w="142" w:type="dxa"/>
          <w:right w:w="142" w:type="dxa"/>
        </w:tblCellMar>
        <w:tblLook w:val="04A0" w:firstRow="1" w:lastRow="0" w:firstColumn="1" w:lastColumn="0" w:noHBand="0" w:noVBand="1"/>
      </w:tblPr>
      <w:tblGrid>
        <w:gridCol w:w="654"/>
        <w:gridCol w:w="1875"/>
        <w:gridCol w:w="540"/>
        <w:gridCol w:w="539"/>
        <w:gridCol w:w="539"/>
        <w:gridCol w:w="540"/>
        <w:gridCol w:w="540"/>
        <w:gridCol w:w="540"/>
        <w:gridCol w:w="540"/>
        <w:gridCol w:w="540"/>
        <w:gridCol w:w="540"/>
        <w:gridCol w:w="609"/>
        <w:gridCol w:w="609"/>
        <w:gridCol w:w="609"/>
      </w:tblGrid>
      <w:tr w:rsidR="00306B30" w:rsidRPr="003A23A1" w:rsidTr="005A66BC">
        <w:tc>
          <w:tcPr>
            <w:tcW w:w="654" w:type="dxa"/>
          </w:tcPr>
          <w:p w:rsidR="00306B30" w:rsidRPr="00BE21FC" w:rsidRDefault="005A66BC" w:rsidP="00306B30">
            <w:pPr>
              <w:pStyle w:val="Basicbodytext"/>
              <w:spacing w:after="0"/>
              <w:rPr>
                <w:b/>
              </w:rPr>
            </w:pPr>
            <w:proofErr w:type="spellStart"/>
            <w:r>
              <w:rPr>
                <w:b/>
              </w:rPr>
              <w:t>Nr</w:t>
            </w:r>
            <w:proofErr w:type="spellEnd"/>
            <w:r>
              <w:rPr>
                <w:b/>
              </w:rPr>
              <w:t>.</w:t>
            </w:r>
          </w:p>
        </w:tc>
        <w:tc>
          <w:tcPr>
            <w:tcW w:w="1875" w:type="dxa"/>
          </w:tcPr>
          <w:p w:rsidR="00306B30" w:rsidRPr="00BE21FC" w:rsidRDefault="005A66BC" w:rsidP="00306B30">
            <w:pPr>
              <w:pStyle w:val="Basicbodytext"/>
              <w:spacing w:after="0"/>
              <w:jc w:val="left"/>
              <w:rPr>
                <w:b/>
              </w:rPr>
            </w:pPr>
            <w:r w:rsidRPr="005A66BC">
              <w:rPr>
                <w:b/>
              </w:rPr>
              <w:t>Activity</w:t>
            </w:r>
          </w:p>
        </w:tc>
        <w:tc>
          <w:tcPr>
            <w:tcW w:w="540" w:type="dxa"/>
          </w:tcPr>
          <w:p w:rsidR="00306B30" w:rsidRPr="00306B30" w:rsidRDefault="00306B30" w:rsidP="00306B30">
            <w:pPr>
              <w:pStyle w:val="Basicbodytext"/>
              <w:spacing w:after="0"/>
              <w:rPr>
                <w:b/>
                <w:sz w:val="16"/>
              </w:rPr>
            </w:pPr>
            <w:r w:rsidRPr="00306B30">
              <w:rPr>
                <w:b/>
                <w:sz w:val="16"/>
              </w:rPr>
              <w:t>M1</w:t>
            </w:r>
          </w:p>
        </w:tc>
        <w:tc>
          <w:tcPr>
            <w:tcW w:w="539" w:type="dxa"/>
          </w:tcPr>
          <w:p w:rsidR="00306B30" w:rsidRPr="00306B30" w:rsidRDefault="00306B30" w:rsidP="00306B30">
            <w:pPr>
              <w:pStyle w:val="Basicbodytext"/>
              <w:spacing w:after="0"/>
              <w:rPr>
                <w:b/>
                <w:sz w:val="16"/>
              </w:rPr>
            </w:pPr>
            <w:r w:rsidRPr="00306B30">
              <w:rPr>
                <w:b/>
                <w:sz w:val="16"/>
              </w:rPr>
              <w:t>M2</w:t>
            </w:r>
          </w:p>
        </w:tc>
        <w:tc>
          <w:tcPr>
            <w:tcW w:w="539" w:type="dxa"/>
          </w:tcPr>
          <w:p w:rsidR="00306B30" w:rsidRPr="00306B30" w:rsidRDefault="00306B30" w:rsidP="00306B30">
            <w:pPr>
              <w:pStyle w:val="Basicbodytext"/>
              <w:spacing w:after="0"/>
              <w:rPr>
                <w:b/>
                <w:sz w:val="16"/>
              </w:rPr>
            </w:pPr>
            <w:r w:rsidRPr="00306B30">
              <w:rPr>
                <w:b/>
                <w:sz w:val="16"/>
              </w:rPr>
              <w:t>M3</w:t>
            </w:r>
          </w:p>
        </w:tc>
        <w:tc>
          <w:tcPr>
            <w:tcW w:w="540" w:type="dxa"/>
          </w:tcPr>
          <w:p w:rsidR="00306B30" w:rsidRPr="00306B30" w:rsidRDefault="00306B30" w:rsidP="00306B30">
            <w:pPr>
              <w:pStyle w:val="Basicbodytext"/>
              <w:spacing w:after="0"/>
              <w:rPr>
                <w:b/>
                <w:sz w:val="16"/>
              </w:rPr>
            </w:pPr>
            <w:r w:rsidRPr="00306B30">
              <w:rPr>
                <w:b/>
                <w:sz w:val="16"/>
              </w:rPr>
              <w:t>M4</w:t>
            </w:r>
          </w:p>
        </w:tc>
        <w:tc>
          <w:tcPr>
            <w:tcW w:w="540" w:type="dxa"/>
          </w:tcPr>
          <w:p w:rsidR="00306B30" w:rsidRPr="00306B30" w:rsidRDefault="00306B30" w:rsidP="00306B30">
            <w:pPr>
              <w:pStyle w:val="Basicbodytext"/>
              <w:spacing w:after="0"/>
              <w:rPr>
                <w:b/>
                <w:sz w:val="16"/>
              </w:rPr>
            </w:pPr>
            <w:r w:rsidRPr="00306B30">
              <w:rPr>
                <w:b/>
                <w:sz w:val="16"/>
              </w:rPr>
              <w:t>M5</w:t>
            </w:r>
          </w:p>
        </w:tc>
        <w:tc>
          <w:tcPr>
            <w:tcW w:w="540" w:type="dxa"/>
          </w:tcPr>
          <w:p w:rsidR="00306B30" w:rsidRPr="00306B30" w:rsidRDefault="00306B30" w:rsidP="00306B30">
            <w:pPr>
              <w:pStyle w:val="Basicbodytext"/>
              <w:spacing w:after="0"/>
              <w:rPr>
                <w:b/>
                <w:sz w:val="16"/>
              </w:rPr>
            </w:pPr>
            <w:r w:rsidRPr="00306B30">
              <w:rPr>
                <w:b/>
                <w:sz w:val="16"/>
              </w:rPr>
              <w:t>M6</w:t>
            </w:r>
          </w:p>
        </w:tc>
        <w:tc>
          <w:tcPr>
            <w:tcW w:w="540" w:type="dxa"/>
          </w:tcPr>
          <w:p w:rsidR="00306B30" w:rsidRPr="00306B30" w:rsidRDefault="00306B30" w:rsidP="00306B30">
            <w:pPr>
              <w:pStyle w:val="Basicbodytext"/>
              <w:spacing w:after="0"/>
              <w:rPr>
                <w:b/>
                <w:sz w:val="16"/>
              </w:rPr>
            </w:pPr>
            <w:r w:rsidRPr="00306B30">
              <w:rPr>
                <w:b/>
                <w:sz w:val="16"/>
              </w:rPr>
              <w:t>M7</w:t>
            </w:r>
          </w:p>
        </w:tc>
        <w:tc>
          <w:tcPr>
            <w:tcW w:w="540" w:type="dxa"/>
          </w:tcPr>
          <w:p w:rsidR="00306B30" w:rsidRPr="00306B30" w:rsidRDefault="00306B30" w:rsidP="00306B30">
            <w:pPr>
              <w:pStyle w:val="Basicbodytext"/>
              <w:spacing w:after="0"/>
              <w:rPr>
                <w:b/>
                <w:sz w:val="16"/>
              </w:rPr>
            </w:pPr>
            <w:r w:rsidRPr="00306B30">
              <w:rPr>
                <w:b/>
                <w:sz w:val="16"/>
              </w:rPr>
              <w:t>M8</w:t>
            </w:r>
          </w:p>
        </w:tc>
        <w:tc>
          <w:tcPr>
            <w:tcW w:w="540" w:type="dxa"/>
          </w:tcPr>
          <w:p w:rsidR="00306B30" w:rsidRPr="00306B30" w:rsidRDefault="00306B30" w:rsidP="00306B30">
            <w:pPr>
              <w:pStyle w:val="Basicbodytext"/>
              <w:spacing w:after="0"/>
              <w:rPr>
                <w:b/>
                <w:sz w:val="16"/>
              </w:rPr>
            </w:pPr>
            <w:r w:rsidRPr="00306B30">
              <w:rPr>
                <w:b/>
                <w:sz w:val="16"/>
              </w:rPr>
              <w:t>M9</w:t>
            </w:r>
          </w:p>
        </w:tc>
        <w:tc>
          <w:tcPr>
            <w:tcW w:w="609" w:type="dxa"/>
          </w:tcPr>
          <w:p w:rsidR="00306B30" w:rsidRPr="00306B30" w:rsidRDefault="00306B30" w:rsidP="00306B30">
            <w:pPr>
              <w:pStyle w:val="Basicbodytext"/>
              <w:spacing w:after="0"/>
              <w:rPr>
                <w:b/>
                <w:sz w:val="16"/>
              </w:rPr>
            </w:pPr>
            <w:r w:rsidRPr="00306B30">
              <w:rPr>
                <w:b/>
                <w:sz w:val="16"/>
              </w:rPr>
              <w:t>M10</w:t>
            </w:r>
          </w:p>
        </w:tc>
        <w:tc>
          <w:tcPr>
            <w:tcW w:w="609" w:type="dxa"/>
          </w:tcPr>
          <w:p w:rsidR="00306B30" w:rsidRPr="00306B30" w:rsidRDefault="00306B30" w:rsidP="00306B30">
            <w:pPr>
              <w:pStyle w:val="Basicbodytext"/>
              <w:spacing w:after="0"/>
              <w:rPr>
                <w:b/>
                <w:sz w:val="16"/>
              </w:rPr>
            </w:pPr>
            <w:r w:rsidRPr="00306B30">
              <w:rPr>
                <w:b/>
                <w:sz w:val="16"/>
              </w:rPr>
              <w:t>M11</w:t>
            </w:r>
          </w:p>
        </w:tc>
        <w:tc>
          <w:tcPr>
            <w:tcW w:w="609" w:type="dxa"/>
          </w:tcPr>
          <w:p w:rsidR="00306B30" w:rsidRPr="00306B30" w:rsidRDefault="00306B30" w:rsidP="00306B30">
            <w:pPr>
              <w:pStyle w:val="Basicbodytext"/>
              <w:spacing w:after="0"/>
              <w:rPr>
                <w:b/>
                <w:sz w:val="16"/>
              </w:rPr>
            </w:pPr>
            <w:r w:rsidRPr="00306B30">
              <w:rPr>
                <w:b/>
                <w:sz w:val="16"/>
              </w:rPr>
              <w:t>M12</w:t>
            </w:r>
          </w:p>
        </w:tc>
      </w:tr>
      <w:tr w:rsidR="00BE21FC" w:rsidRPr="005A66BC" w:rsidTr="005A66BC">
        <w:tc>
          <w:tcPr>
            <w:tcW w:w="654" w:type="dxa"/>
          </w:tcPr>
          <w:p w:rsidR="00306B30" w:rsidRPr="003A23A1" w:rsidRDefault="00306B30" w:rsidP="00306B30">
            <w:pPr>
              <w:pStyle w:val="Basicbodytext"/>
              <w:spacing w:after="0"/>
            </w:pPr>
            <w:r w:rsidRPr="003A23A1">
              <w:t>1.</w:t>
            </w:r>
          </w:p>
        </w:tc>
        <w:tc>
          <w:tcPr>
            <w:tcW w:w="1875" w:type="dxa"/>
          </w:tcPr>
          <w:p w:rsidR="00306B30" w:rsidRPr="003A23A1" w:rsidRDefault="005A66BC" w:rsidP="00306B30">
            <w:pPr>
              <w:pStyle w:val="Basicbodytext"/>
              <w:spacing w:after="0"/>
              <w:jc w:val="left"/>
            </w:pPr>
            <w:r w:rsidRPr="005A66BC">
              <w:t>Setting up the social unit</w:t>
            </w:r>
          </w:p>
        </w:tc>
        <w:tc>
          <w:tcPr>
            <w:tcW w:w="540" w:type="dxa"/>
            <w:shd w:val="clear" w:color="auto" w:fill="DEEAF6" w:themeFill="accent1" w:themeFillTint="33"/>
          </w:tcPr>
          <w:p w:rsidR="00306B30" w:rsidRPr="00306B30" w:rsidRDefault="00306B30" w:rsidP="00306B30">
            <w:pPr>
              <w:pStyle w:val="Basicbodytext"/>
              <w:spacing w:after="0"/>
              <w:rPr>
                <w:color w:val="00378B"/>
              </w:rPr>
            </w:pPr>
          </w:p>
        </w:tc>
        <w:tc>
          <w:tcPr>
            <w:tcW w:w="539" w:type="dxa"/>
          </w:tcPr>
          <w:p w:rsidR="00306B30" w:rsidRPr="003A23A1" w:rsidRDefault="00306B30" w:rsidP="00306B30">
            <w:pPr>
              <w:pStyle w:val="Basicbodytext"/>
              <w:spacing w:after="0"/>
            </w:pPr>
          </w:p>
        </w:tc>
        <w:tc>
          <w:tcPr>
            <w:tcW w:w="539" w:type="dxa"/>
            <w:shd w:val="clear" w:color="auto" w:fill="auto"/>
          </w:tcPr>
          <w:p w:rsidR="00306B30" w:rsidRPr="003A23A1" w:rsidRDefault="00306B30" w:rsidP="00306B30">
            <w:pPr>
              <w:pStyle w:val="Basicbodytext"/>
              <w:spacing w:after="0"/>
            </w:pPr>
          </w:p>
        </w:tc>
        <w:tc>
          <w:tcPr>
            <w:tcW w:w="540" w:type="dxa"/>
          </w:tcPr>
          <w:p w:rsidR="00306B30" w:rsidRPr="003A23A1" w:rsidRDefault="00306B30" w:rsidP="00306B30">
            <w:pPr>
              <w:pStyle w:val="Basicbodytext"/>
              <w:spacing w:after="0"/>
            </w:pPr>
          </w:p>
        </w:tc>
        <w:tc>
          <w:tcPr>
            <w:tcW w:w="540" w:type="dxa"/>
            <w:shd w:val="clear" w:color="auto" w:fill="auto"/>
          </w:tcPr>
          <w:p w:rsidR="00306B30" w:rsidRPr="003A23A1" w:rsidRDefault="00306B30" w:rsidP="00306B30">
            <w:pPr>
              <w:pStyle w:val="Basicbodytext"/>
              <w:spacing w:after="0"/>
            </w:pPr>
          </w:p>
        </w:tc>
        <w:tc>
          <w:tcPr>
            <w:tcW w:w="540" w:type="dxa"/>
          </w:tcPr>
          <w:p w:rsidR="00306B30" w:rsidRPr="003A23A1" w:rsidRDefault="00306B30" w:rsidP="00306B30">
            <w:pPr>
              <w:pStyle w:val="Basicbodytext"/>
              <w:spacing w:after="0"/>
            </w:pPr>
          </w:p>
        </w:tc>
        <w:tc>
          <w:tcPr>
            <w:tcW w:w="540" w:type="dxa"/>
          </w:tcPr>
          <w:p w:rsidR="00306B30" w:rsidRPr="003A23A1" w:rsidRDefault="00306B30" w:rsidP="00306B30">
            <w:pPr>
              <w:pStyle w:val="Basicbodytext"/>
              <w:spacing w:after="0"/>
            </w:pPr>
          </w:p>
        </w:tc>
        <w:tc>
          <w:tcPr>
            <w:tcW w:w="540" w:type="dxa"/>
          </w:tcPr>
          <w:p w:rsidR="00306B30" w:rsidRPr="003A23A1" w:rsidRDefault="00306B30" w:rsidP="00306B30">
            <w:pPr>
              <w:pStyle w:val="Basicbodytext"/>
              <w:spacing w:after="0"/>
            </w:pPr>
          </w:p>
        </w:tc>
        <w:tc>
          <w:tcPr>
            <w:tcW w:w="540" w:type="dxa"/>
          </w:tcPr>
          <w:p w:rsidR="00306B30" w:rsidRPr="003A23A1" w:rsidRDefault="00306B30" w:rsidP="00306B30">
            <w:pPr>
              <w:pStyle w:val="Basicbodytext"/>
              <w:spacing w:after="0"/>
            </w:pPr>
          </w:p>
        </w:tc>
        <w:tc>
          <w:tcPr>
            <w:tcW w:w="609" w:type="dxa"/>
          </w:tcPr>
          <w:p w:rsidR="00306B30" w:rsidRPr="003A23A1" w:rsidRDefault="00306B30" w:rsidP="00306B30">
            <w:pPr>
              <w:pStyle w:val="Basicbodytext"/>
              <w:spacing w:after="0"/>
            </w:pPr>
          </w:p>
        </w:tc>
        <w:tc>
          <w:tcPr>
            <w:tcW w:w="609" w:type="dxa"/>
          </w:tcPr>
          <w:p w:rsidR="00306B30" w:rsidRPr="003A23A1" w:rsidRDefault="00306B30" w:rsidP="00306B30">
            <w:pPr>
              <w:pStyle w:val="Basicbodytext"/>
              <w:spacing w:after="0"/>
            </w:pPr>
          </w:p>
        </w:tc>
        <w:tc>
          <w:tcPr>
            <w:tcW w:w="609" w:type="dxa"/>
          </w:tcPr>
          <w:p w:rsidR="00306B30" w:rsidRPr="003A23A1" w:rsidRDefault="00306B30" w:rsidP="00306B30">
            <w:pPr>
              <w:pStyle w:val="Basicbodytext"/>
              <w:spacing w:after="0"/>
            </w:pPr>
          </w:p>
        </w:tc>
      </w:tr>
      <w:tr w:rsidR="00306B30" w:rsidRPr="005A66BC" w:rsidTr="005A66BC">
        <w:tc>
          <w:tcPr>
            <w:tcW w:w="654" w:type="dxa"/>
          </w:tcPr>
          <w:p w:rsidR="00306B30" w:rsidRPr="003A23A1" w:rsidRDefault="00306B30" w:rsidP="00306B30">
            <w:pPr>
              <w:pStyle w:val="Basicbodytext"/>
              <w:spacing w:after="0"/>
            </w:pPr>
            <w:r w:rsidRPr="003A23A1">
              <w:t xml:space="preserve">2. </w:t>
            </w:r>
          </w:p>
        </w:tc>
        <w:tc>
          <w:tcPr>
            <w:tcW w:w="1875" w:type="dxa"/>
          </w:tcPr>
          <w:p w:rsidR="00306B30" w:rsidRPr="005A66BC" w:rsidRDefault="005A66BC" w:rsidP="00306B30">
            <w:pPr>
              <w:pStyle w:val="Basicbodytext"/>
              <w:spacing w:after="0"/>
              <w:jc w:val="left"/>
            </w:pPr>
            <w:proofErr w:type="spellStart"/>
            <w:r w:rsidRPr="005A66BC">
              <w:t>Puchasing</w:t>
            </w:r>
            <w:proofErr w:type="spellEnd"/>
            <w:r w:rsidRPr="005A66BC">
              <w:t xml:space="preserve"> of the </w:t>
            </w:r>
            <w:r w:rsidRPr="005A66BC">
              <w:lastRenderedPageBreak/>
              <w:t>internet domain</w:t>
            </w:r>
          </w:p>
        </w:tc>
        <w:tc>
          <w:tcPr>
            <w:tcW w:w="540" w:type="dxa"/>
          </w:tcPr>
          <w:p w:rsidR="00306B30" w:rsidRPr="005A66BC" w:rsidRDefault="00306B30" w:rsidP="00306B30">
            <w:pPr>
              <w:pStyle w:val="Basicbodytext"/>
              <w:spacing w:after="0"/>
            </w:pPr>
          </w:p>
        </w:tc>
        <w:tc>
          <w:tcPr>
            <w:tcW w:w="539" w:type="dxa"/>
            <w:shd w:val="clear" w:color="auto" w:fill="9CC2E5" w:themeFill="accent1" w:themeFillTint="99"/>
          </w:tcPr>
          <w:p w:rsidR="00306B30" w:rsidRPr="005A66BC" w:rsidRDefault="00306B30" w:rsidP="00306B30">
            <w:pPr>
              <w:pStyle w:val="Basicbodytext"/>
              <w:spacing w:after="0"/>
            </w:pPr>
          </w:p>
        </w:tc>
        <w:tc>
          <w:tcPr>
            <w:tcW w:w="539" w:type="dxa"/>
          </w:tcPr>
          <w:p w:rsidR="00306B30" w:rsidRPr="005A66BC" w:rsidRDefault="00306B30" w:rsidP="00306B30">
            <w:pPr>
              <w:pStyle w:val="Basicbodytext"/>
              <w:spacing w:after="0"/>
            </w:pPr>
          </w:p>
        </w:tc>
        <w:tc>
          <w:tcPr>
            <w:tcW w:w="540" w:type="dxa"/>
          </w:tcPr>
          <w:p w:rsidR="00306B30" w:rsidRPr="005A66BC" w:rsidRDefault="00306B30" w:rsidP="00306B30">
            <w:pPr>
              <w:pStyle w:val="Basicbodytext"/>
              <w:spacing w:after="0"/>
            </w:pPr>
          </w:p>
        </w:tc>
        <w:tc>
          <w:tcPr>
            <w:tcW w:w="540" w:type="dxa"/>
          </w:tcPr>
          <w:p w:rsidR="00306B30" w:rsidRPr="005A66BC" w:rsidRDefault="00306B30" w:rsidP="00306B30">
            <w:pPr>
              <w:pStyle w:val="Basicbodytext"/>
              <w:spacing w:after="0"/>
            </w:pPr>
          </w:p>
        </w:tc>
        <w:tc>
          <w:tcPr>
            <w:tcW w:w="540" w:type="dxa"/>
          </w:tcPr>
          <w:p w:rsidR="00306B30" w:rsidRPr="005A66BC" w:rsidRDefault="00306B30" w:rsidP="00306B30">
            <w:pPr>
              <w:pStyle w:val="Basicbodytext"/>
              <w:spacing w:after="0"/>
            </w:pPr>
          </w:p>
        </w:tc>
        <w:tc>
          <w:tcPr>
            <w:tcW w:w="540" w:type="dxa"/>
          </w:tcPr>
          <w:p w:rsidR="00306B30" w:rsidRPr="005A66BC" w:rsidRDefault="00306B30" w:rsidP="00306B30">
            <w:pPr>
              <w:pStyle w:val="Basicbodytext"/>
              <w:spacing w:after="0"/>
            </w:pPr>
          </w:p>
        </w:tc>
        <w:tc>
          <w:tcPr>
            <w:tcW w:w="540" w:type="dxa"/>
          </w:tcPr>
          <w:p w:rsidR="00306B30" w:rsidRPr="005A66BC" w:rsidRDefault="00306B30" w:rsidP="00306B30">
            <w:pPr>
              <w:pStyle w:val="Basicbodytext"/>
              <w:spacing w:after="0"/>
            </w:pPr>
          </w:p>
        </w:tc>
        <w:tc>
          <w:tcPr>
            <w:tcW w:w="540" w:type="dxa"/>
          </w:tcPr>
          <w:p w:rsidR="00306B30" w:rsidRPr="005A66BC" w:rsidRDefault="00306B30" w:rsidP="00306B30">
            <w:pPr>
              <w:pStyle w:val="Basicbodytext"/>
              <w:spacing w:after="0"/>
            </w:pPr>
          </w:p>
        </w:tc>
        <w:tc>
          <w:tcPr>
            <w:tcW w:w="609" w:type="dxa"/>
          </w:tcPr>
          <w:p w:rsidR="00306B30" w:rsidRPr="005A66BC" w:rsidRDefault="00306B30" w:rsidP="00306B30">
            <w:pPr>
              <w:pStyle w:val="Basicbodytext"/>
              <w:spacing w:after="0"/>
            </w:pPr>
          </w:p>
        </w:tc>
        <w:tc>
          <w:tcPr>
            <w:tcW w:w="609" w:type="dxa"/>
          </w:tcPr>
          <w:p w:rsidR="00306B30" w:rsidRPr="005A66BC" w:rsidRDefault="00306B30" w:rsidP="00306B30">
            <w:pPr>
              <w:pStyle w:val="Basicbodytext"/>
              <w:spacing w:after="0"/>
            </w:pPr>
          </w:p>
        </w:tc>
        <w:tc>
          <w:tcPr>
            <w:tcW w:w="609" w:type="dxa"/>
          </w:tcPr>
          <w:p w:rsidR="00306B30" w:rsidRPr="005A66BC" w:rsidRDefault="00306B30" w:rsidP="00306B30">
            <w:pPr>
              <w:pStyle w:val="Basicbodytext"/>
              <w:spacing w:after="0"/>
            </w:pPr>
          </w:p>
        </w:tc>
      </w:tr>
      <w:tr w:rsidR="007D1CF7" w:rsidRPr="005A66BC" w:rsidTr="005A66BC">
        <w:tc>
          <w:tcPr>
            <w:tcW w:w="654" w:type="dxa"/>
          </w:tcPr>
          <w:p w:rsidR="00306B30" w:rsidRPr="003A23A1" w:rsidRDefault="00306B30" w:rsidP="00306B30">
            <w:pPr>
              <w:pStyle w:val="Basicbodytext"/>
              <w:spacing w:after="0"/>
            </w:pPr>
            <w:r w:rsidRPr="003A23A1">
              <w:lastRenderedPageBreak/>
              <w:t>3.</w:t>
            </w:r>
          </w:p>
        </w:tc>
        <w:tc>
          <w:tcPr>
            <w:tcW w:w="1875" w:type="dxa"/>
          </w:tcPr>
          <w:p w:rsidR="00306B30" w:rsidRPr="003A23A1" w:rsidRDefault="005A66BC" w:rsidP="00306B30">
            <w:pPr>
              <w:pStyle w:val="Basicbodytext"/>
              <w:spacing w:after="0"/>
              <w:jc w:val="left"/>
            </w:pPr>
            <w:r w:rsidRPr="005A66BC">
              <w:t>Purchasing of the website design</w:t>
            </w:r>
          </w:p>
        </w:tc>
        <w:tc>
          <w:tcPr>
            <w:tcW w:w="540" w:type="dxa"/>
          </w:tcPr>
          <w:p w:rsidR="00306B30" w:rsidRPr="003A23A1" w:rsidRDefault="00306B30" w:rsidP="00306B30">
            <w:pPr>
              <w:pStyle w:val="Basicbodytext"/>
              <w:spacing w:after="0"/>
            </w:pPr>
          </w:p>
        </w:tc>
        <w:tc>
          <w:tcPr>
            <w:tcW w:w="539" w:type="dxa"/>
            <w:shd w:val="clear" w:color="auto" w:fill="2E74B5" w:themeFill="accent1" w:themeFillShade="BF"/>
          </w:tcPr>
          <w:p w:rsidR="00306B30" w:rsidRPr="003A23A1" w:rsidRDefault="00306B30" w:rsidP="00306B30">
            <w:pPr>
              <w:pStyle w:val="Basicbodytext"/>
              <w:spacing w:after="0"/>
            </w:pPr>
          </w:p>
        </w:tc>
        <w:tc>
          <w:tcPr>
            <w:tcW w:w="539" w:type="dxa"/>
            <w:shd w:val="clear" w:color="auto" w:fill="2E74B5" w:themeFill="accent1" w:themeFillShade="BF"/>
          </w:tcPr>
          <w:p w:rsidR="00306B30" w:rsidRPr="003A23A1" w:rsidRDefault="00306B30" w:rsidP="00306B30">
            <w:pPr>
              <w:pStyle w:val="Basicbodytext"/>
              <w:spacing w:after="0"/>
            </w:pPr>
          </w:p>
        </w:tc>
        <w:tc>
          <w:tcPr>
            <w:tcW w:w="540" w:type="dxa"/>
          </w:tcPr>
          <w:p w:rsidR="00306B30" w:rsidRPr="003A23A1" w:rsidRDefault="00306B30" w:rsidP="00306B30">
            <w:pPr>
              <w:pStyle w:val="Basicbodytext"/>
              <w:spacing w:after="0"/>
            </w:pPr>
          </w:p>
        </w:tc>
        <w:tc>
          <w:tcPr>
            <w:tcW w:w="540" w:type="dxa"/>
          </w:tcPr>
          <w:p w:rsidR="00306B30" w:rsidRPr="003A23A1" w:rsidRDefault="00306B30" w:rsidP="00306B30">
            <w:pPr>
              <w:pStyle w:val="Basicbodytext"/>
              <w:spacing w:after="0"/>
            </w:pPr>
          </w:p>
        </w:tc>
        <w:tc>
          <w:tcPr>
            <w:tcW w:w="540" w:type="dxa"/>
          </w:tcPr>
          <w:p w:rsidR="00306B30" w:rsidRPr="003A23A1" w:rsidRDefault="00306B30" w:rsidP="00306B30">
            <w:pPr>
              <w:pStyle w:val="Basicbodytext"/>
              <w:spacing w:after="0"/>
            </w:pPr>
          </w:p>
        </w:tc>
        <w:tc>
          <w:tcPr>
            <w:tcW w:w="540" w:type="dxa"/>
          </w:tcPr>
          <w:p w:rsidR="00306B30" w:rsidRPr="003A23A1" w:rsidRDefault="00306B30" w:rsidP="00306B30">
            <w:pPr>
              <w:pStyle w:val="Basicbodytext"/>
              <w:spacing w:after="0"/>
            </w:pPr>
          </w:p>
        </w:tc>
        <w:tc>
          <w:tcPr>
            <w:tcW w:w="540" w:type="dxa"/>
          </w:tcPr>
          <w:p w:rsidR="00306B30" w:rsidRPr="003A23A1" w:rsidRDefault="00306B30" w:rsidP="00306B30">
            <w:pPr>
              <w:pStyle w:val="Basicbodytext"/>
              <w:spacing w:after="0"/>
            </w:pPr>
          </w:p>
        </w:tc>
        <w:tc>
          <w:tcPr>
            <w:tcW w:w="540" w:type="dxa"/>
          </w:tcPr>
          <w:p w:rsidR="00306B30" w:rsidRPr="003A23A1" w:rsidRDefault="00306B30" w:rsidP="00306B30">
            <w:pPr>
              <w:pStyle w:val="Basicbodytext"/>
              <w:spacing w:after="0"/>
            </w:pPr>
          </w:p>
        </w:tc>
        <w:tc>
          <w:tcPr>
            <w:tcW w:w="609" w:type="dxa"/>
          </w:tcPr>
          <w:p w:rsidR="00306B30" w:rsidRPr="003A23A1" w:rsidRDefault="00306B30" w:rsidP="00306B30">
            <w:pPr>
              <w:pStyle w:val="Basicbodytext"/>
              <w:spacing w:after="0"/>
            </w:pPr>
          </w:p>
        </w:tc>
        <w:tc>
          <w:tcPr>
            <w:tcW w:w="609" w:type="dxa"/>
          </w:tcPr>
          <w:p w:rsidR="00306B30" w:rsidRPr="003A23A1" w:rsidRDefault="00306B30" w:rsidP="00306B30">
            <w:pPr>
              <w:pStyle w:val="Basicbodytext"/>
              <w:spacing w:after="0"/>
            </w:pPr>
          </w:p>
        </w:tc>
        <w:tc>
          <w:tcPr>
            <w:tcW w:w="609" w:type="dxa"/>
          </w:tcPr>
          <w:p w:rsidR="00306B30" w:rsidRPr="003A23A1" w:rsidRDefault="00306B30" w:rsidP="00306B30">
            <w:pPr>
              <w:pStyle w:val="Basicbodytext"/>
              <w:spacing w:after="0"/>
            </w:pPr>
          </w:p>
        </w:tc>
      </w:tr>
      <w:tr w:rsidR="00BE21FC" w:rsidRPr="005A66BC" w:rsidTr="005A66BC">
        <w:tc>
          <w:tcPr>
            <w:tcW w:w="654" w:type="dxa"/>
          </w:tcPr>
          <w:p w:rsidR="00306B30" w:rsidRPr="003A23A1" w:rsidRDefault="00306B30" w:rsidP="00306B30">
            <w:pPr>
              <w:pStyle w:val="Basicbodytext"/>
              <w:spacing w:after="0"/>
            </w:pPr>
            <w:r w:rsidRPr="003A23A1">
              <w:t>4.</w:t>
            </w:r>
          </w:p>
        </w:tc>
        <w:tc>
          <w:tcPr>
            <w:tcW w:w="1875" w:type="dxa"/>
          </w:tcPr>
          <w:p w:rsidR="00306B30" w:rsidRPr="003A23A1" w:rsidRDefault="005A66BC" w:rsidP="00306B30">
            <w:pPr>
              <w:pStyle w:val="Basicbodytext"/>
              <w:spacing w:after="0"/>
              <w:jc w:val="left"/>
            </w:pPr>
            <w:r w:rsidRPr="005A66BC">
              <w:t>Decorating the location of the shop</w:t>
            </w:r>
          </w:p>
        </w:tc>
        <w:tc>
          <w:tcPr>
            <w:tcW w:w="540" w:type="dxa"/>
          </w:tcPr>
          <w:p w:rsidR="00306B30" w:rsidRPr="003A23A1" w:rsidRDefault="00306B30" w:rsidP="00306B30">
            <w:pPr>
              <w:pStyle w:val="Basicbodytext"/>
              <w:spacing w:after="0"/>
            </w:pPr>
          </w:p>
        </w:tc>
        <w:tc>
          <w:tcPr>
            <w:tcW w:w="539" w:type="dxa"/>
            <w:shd w:val="clear" w:color="auto" w:fill="DEEAF6" w:themeFill="accent1" w:themeFillTint="33"/>
          </w:tcPr>
          <w:p w:rsidR="00306B30" w:rsidRPr="003A23A1" w:rsidRDefault="00306B30" w:rsidP="00306B30">
            <w:pPr>
              <w:pStyle w:val="Basicbodytext"/>
              <w:spacing w:after="0"/>
            </w:pPr>
          </w:p>
        </w:tc>
        <w:tc>
          <w:tcPr>
            <w:tcW w:w="539" w:type="dxa"/>
            <w:shd w:val="clear" w:color="auto" w:fill="DEEAF6" w:themeFill="accent1" w:themeFillTint="33"/>
          </w:tcPr>
          <w:p w:rsidR="00306B30" w:rsidRPr="003A23A1" w:rsidRDefault="00306B30" w:rsidP="00306B30">
            <w:pPr>
              <w:pStyle w:val="Basicbodytext"/>
              <w:spacing w:after="0"/>
            </w:pPr>
          </w:p>
        </w:tc>
        <w:tc>
          <w:tcPr>
            <w:tcW w:w="540" w:type="dxa"/>
            <w:shd w:val="clear" w:color="auto" w:fill="DEEAF6" w:themeFill="accent1" w:themeFillTint="33"/>
          </w:tcPr>
          <w:p w:rsidR="00306B30" w:rsidRPr="003A23A1" w:rsidRDefault="00306B30" w:rsidP="00306B30">
            <w:pPr>
              <w:pStyle w:val="Basicbodytext"/>
              <w:spacing w:after="0"/>
            </w:pPr>
          </w:p>
        </w:tc>
        <w:tc>
          <w:tcPr>
            <w:tcW w:w="540" w:type="dxa"/>
            <w:shd w:val="clear" w:color="auto" w:fill="DEEAF6" w:themeFill="accent1" w:themeFillTint="33"/>
          </w:tcPr>
          <w:p w:rsidR="00306B30" w:rsidRPr="003A23A1" w:rsidRDefault="00306B30" w:rsidP="00306B30">
            <w:pPr>
              <w:pStyle w:val="Basicbodytext"/>
              <w:spacing w:after="0"/>
            </w:pPr>
          </w:p>
        </w:tc>
        <w:tc>
          <w:tcPr>
            <w:tcW w:w="540" w:type="dxa"/>
          </w:tcPr>
          <w:p w:rsidR="00306B30" w:rsidRPr="003A23A1" w:rsidRDefault="00306B30" w:rsidP="00306B30">
            <w:pPr>
              <w:pStyle w:val="Basicbodytext"/>
              <w:spacing w:after="0"/>
            </w:pPr>
          </w:p>
        </w:tc>
        <w:tc>
          <w:tcPr>
            <w:tcW w:w="540" w:type="dxa"/>
          </w:tcPr>
          <w:p w:rsidR="00306B30" w:rsidRPr="003A23A1" w:rsidRDefault="00306B30" w:rsidP="00306B30">
            <w:pPr>
              <w:pStyle w:val="Basicbodytext"/>
              <w:spacing w:after="0"/>
            </w:pPr>
          </w:p>
        </w:tc>
        <w:tc>
          <w:tcPr>
            <w:tcW w:w="540" w:type="dxa"/>
          </w:tcPr>
          <w:p w:rsidR="00306B30" w:rsidRPr="003A23A1" w:rsidRDefault="00306B30" w:rsidP="00306B30">
            <w:pPr>
              <w:pStyle w:val="Basicbodytext"/>
              <w:spacing w:after="0"/>
            </w:pPr>
          </w:p>
        </w:tc>
        <w:tc>
          <w:tcPr>
            <w:tcW w:w="540" w:type="dxa"/>
          </w:tcPr>
          <w:p w:rsidR="00306B30" w:rsidRPr="003A23A1" w:rsidRDefault="00306B30" w:rsidP="00306B30">
            <w:pPr>
              <w:pStyle w:val="Basicbodytext"/>
              <w:spacing w:after="0"/>
            </w:pPr>
          </w:p>
        </w:tc>
        <w:tc>
          <w:tcPr>
            <w:tcW w:w="609" w:type="dxa"/>
          </w:tcPr>
          <w:p w:rsidR="00306B30" w:rsidRPr="003A23A1" w:rsidRDefault="00306B30" w:rsidP="00306B30">
            <w:pPr>
              <w:pStyle w:val="Basicbodytext"/>
              <w:spacing w:after="0"/>
            </w:pPr>
          </w:p>
        </w:tc>
        <w:tc>
          <w:tcPr>
            <w:tcW w:w="609" w:type="dxa"/>
          </w:tcPr>
          <w:p w:rsidR="00306B30" w:rsidRPr="003A23A1" w:rsidRDefault="00306B30" w:rsidP="00306B30">
            <w:pPr>
              <w:pStyle w:val="Basicbodytext"/>
              <w:spacing w:after="0"/>
            </w:pPr>
          </w:p>
        </w:tc>
        <w:tc>
          <w:tcPr>
            <w:tcW w:w="609" w:type="dxa"/>
          </w:tcPr>
          <w:p w:rsidR="00306B30" w:rsidRPr="003A23A1" w:rsidRDefault="00306B30" w:rsidP="00306B30">
            <w:pPr>
              <w:pStyle w:val="Basicbodytext"/>
              <w:spacing w:after="0"/>
            </w:pPr>
          </w:p>
        </w:tc>
      </w:tr>
      <w:tr w:rsidR="007D1CF7" w:rsidRPr="005A66BC" w:rsidTr="005A66BC">
        <w:tc>
          <w:tcPr>
            <w:tcW w:w="654" w:type="dxa"/>
          </w:tcPr>
          <w:p w:rsidR="00306B30" w:rsidRPr="003A23A1" w:rsidRDefault="00306B30" w:rsidP="00306B30">
            <w:pPr>
              <w:pStyle w:val="Basicbodytext"/>
              <w:spacing w:after="0"/>
            </w:pPr>
            <w:r w:rsidRPr="003A23A1">
              <w:t>5.</w:t>
            </w:r>
          </w:p>
        </w:tc>
        <w:tc>
          <w:tcPr>
            <w:tcW w:w="1875" w:type="dxa"/>
          </w:tcPr>
          <w:p w:rsidR="00306B30" w:rsidRPr="005A66BC" w:rsidRDefault="005A66BC" w:rsidP="00306B30">
            <w:pPr>
              <w:pStyle w:val="Basicbodytext"/>
              <w:spacing w:after="0"/>
              <w:jc w:val="left"/>
            </w:pPr>
            <w:r w:rsidRPr="005A66BC">
              <w:t>Creation of the first bag models</w:t>
            </w:r>
          </w:p>
        </w:tc>
        <w:tc>
          <w:tcPr>
            <w:tcW w:w="540" w:type="dxa"/>
          </w:tcPr>
          <w:p w:rsidR="00306B30" w:rsidRPr="005A66BC" w:rsidRDefault="00306B30" w:rsidP="00306B30">
            <w:pPr>
              <w:pStyle w:val="Basicbodytext"/>
              <w:spacing w:after="0"/>
            </w:pPr>
          </w:p>
        </w:tc>
        <w:tc>
          <w:tcPr>
            <w:tcW w:w="539" w:type="dxa"/>
          </w:tcPr>
          <w:p w:rsidR="00306B30" w:rsidRPr="005A66BC" w:rsidRDefault="00306B30" w:rsidP="00306B30">
            <w:pPr>
              <w:pStyle w:val="Basicbodytext"/>
              <w:spacing w:after="0"/>
            </w:pPr>
          </w:p>
        </w:tc>
        <w:tc>
          <w:tcPr>
            <w:tcW w:w="539" w:type="dxa"/>
          </w:tcPr>
          <w:p w:rsidR="00306B30" w:rsidRPr="005A66BC" w:rsidRDefault="00306B30" w:rsidP="00306B30">
            <w:pPr>
              <w:pStyle w:val="Basicbodytext"/>
              <w:spacing w:after="0"/>
            </w:pPr>
          </w:p>
        </w:tc>
        <w:tc>
          <w:tcPr>
            <w:tcW w:w="540" w:type="dxa"/>
            <w:shd w:val="clear" w:color="auto" w:fill="9CC2E5" w:themeFill="accent1" w:themeFillTint="99"/>
          </w:tcPr>
          <w:p w:rsidR="00306B30" w:rsidRPr="005A66BC" w:rsidRDefault="00306B30" w:rsidP="00306B30">
            <w:pPr>
              <w:pStyle w:val="Basicbodytext"/>
              <w:spacing w:after="0"/>
            </w:pPr>
          </w:p>
        </w:tc>
        <w:tc>
          <w:tcPr>
            <w:tcW w:w="540" w:type="dxa"/>
            <w:shd w:val="clear" w:color="auto" w:fill="9CC2E5" w:themeFill="accent1" w:themeFillTint="99"/>
          </w:tcPr>
          <w:p w:rsidR="00306B30" w:rsidRPr="005A66BC" w:rsidRDefault="00306B30" w:rsidP="00306B30">
            <w:pPr>
              <w:pStyle w:val="Basicbodytext"/>
              <w:spacing w:after="0"/>
            </w:pPr>
          </w:p>
        </w:tc>
        <w:tc>
          <w:tcPr>
            <w:tcW w:w="540" w:type="dxa"/>
          </w:tcPr>
          <w:p w:rsidR="00306B30" w:rsidRPr="005A66BC" w:rsidRDefault="00306B30" w:rsidP="00306B30">
            <w:pPr>
              <w:pStyle w:val="Basicbodytext"/>
              <w:spacing w:after="0"/>
            </w:pPr>
          </w:p>
        </w:tc>
        <w:tc>
          <w:tcPr>
            <w:tcW w:w="540" w:type="dxa"/>
          </w:tcPr>
          <w:p w:rsidR="00306B30" w:rsidRPr="005A66BC" w:rsidRDefault="00306B30" w:rsidP="00306B30">
            <w:pPr>
              <w:pStyle w:val="Basicbodytext"/>
              <w:spacing w:after="0"/>
            </w:pPr>
          </w:p>
        </w:tc>
        <w:tc>
          <w:tcPr>
            <w:tcW w:w="540" w:type="dxa"/>
          </w:tcPr>
          <w:p w:rsidR="00306B30" w:rsidRPr="005A66BC" w:rsidRDefault="00306B30" w:rsidP="00306B30">
            <w:pPr>
              <w:pStyle w:val="Basicbodytext"/>
              <w:spacing w:after="0"/>
            </w:pPr>
          </w:p>
        </w:tc>
        <w:tc>
          <w:tcPr>
            <w:tcW w:w="540" w:type="dxa"/>
          </w:tcPr>
          <w:p w:rsidR="00306B30" w:rsidRPr="005A66BC" w:rsidRDefault="00306B30" w:rsidP="00306B30">
            <w:pPr>
              <w:pStyle w:val="Basicbodytext"/>
              <w:spacing w:after="0"/>
            </w:pPr>
          </w:p>
        </w:tc>
        <w:tc>
          <w:tcPr>
            <w:tcW w:w="609" w:type="dxa"/>
          </w:tcPr>
          <w:p w:rsidR="00306B30" w:rsidRPr="005A66BC" w:rsidRDefault="00306B30" w:rsidP="00306B30">
            <w:pPr>
              <w:pStyle w:val="Basicbodytext"/>
              <w:spacing w:after="0"/>
            </w:pPr>
          </w:p>
        </w:tc>
        <w:tc>
          <w:tcPr>
            <w:tcW w:w="609" w:type="dxa"/>
          </w:tcPr>
          <w:p w:rsidR="00306B30" w:rsidRPr="005A66BC" w:rsidRDefault="00306B30" w:rsidP="00306B30">
            <w:pPr>
              <w:pStyle w:val="Basicbodytext"/>
              <w:spacing w:after="0"/>
            </w:pPr>
          </w:p>
        </w:tc>
        <w:tc>
          <w:tcPr>
            <w:tcW w:w="609" w:type="dxa"/>
          </w:tcPr>
          <w:p w:rsidR="00306B30" w:rsidRPr="005A66BC" w:rsidRDefault="00306B30" w:rsidP="00306B30">
            <w:pPr>
              <w:pStyle w:val="Basicbodytext"/>
              <w:spacing w:after="0"/>
            </w:pPr>
          </w:p>
        </w:tc>
      </w:tr>
      <w:tr w:rsidR="007D1CF7" w:rsidRPr="005A66BC" w:rsidTr="005A66BC">
        <w:tc>
          <w:tcPr>
            <w:tcW w:w="654" w:type="dxa"/>
          </w:tcPr>
          <w:p w:rsidR="00306B30" w:rsidRPr="003A23A1" w:rsidRDefault="00306B30" w:rsidP="00306B30">
            <w:pPr>
              <w:pStyle w:val="Basicbodytext"/>
              <w:spacing w:after="0"/>
            </w:pPr>
            <w:r w:rsidRPr="003A23A1">
              <w:t>6.</w:t>
            </w:r>
          </w:p>
        </w:tc>
        <w:tc>
          <w:tcPr>
            <w:tcW w:w="1875" w:type="dxa"/>
          </w:tcPr>
          <w:p w:rsidR="00306B30" w:rsidRPr="005A66BC" w:rsidRDefault="005A66BC" w:rsidP="00306B30">
            <w:pPr>
              <w:pStyle w:val="Basicbodytext"/>
              <w:spacing w:after="0"/>
              <w:jc w:val="left"/>
            </w:pPr>
            <w:r w:rsidRPr="005A66BC">
              <w:t>Uploading bags offered and prices on the website</w:t>
            </w:r>
            <w:r w:rsidR="00306B30" w:rsidRPr="005A66BC">
              <w:t xml:space="preserve"> </w:t>
            </w:r>
          </w:p>
        </w:tc>
        <w:tc>
          <w:tcPr>
            <w:tcW w:w="540" w:type="dxa"/>
          </w:tcPr>
          <w:p w:rsidR="00306B30" w:rsidRPr="005A66BC" w:rsidRDefault="00306B30" w:rsidP="00306B30">
            <w:pPr>
              <w:pStyle w:val="Basicbodytext"/>
              <w:spacing w:after="0"/>
            </w:pPr>
          </w:p>
        </w:tc>
        <w:tc>
          <w:tcPr>
            <w:tcW w:w="539" w:type="dxa"/>
          </w:tcPr>
          <w:p w:rsidR="00306B30" w:rsidRPr="005A66BC" w:rsidRDefault="00306B30" w:rsidP="00306B30">
            <w:pPr>
              <w:pStyle w:val="Basicbodytext"/>
              <w:spacing w:after="0"/>
            </w:pPr>
          </w:p>
        </w:tc>
        <w:tc>
          <w:tcPr>
            <w:tcW w:w="539" w:type="dxa"/>
          </w:tcPr>
          <w:p w:rsidR="00306B30" w:rsidRPr="005A66BC" w:rsidRDefault="00306B30" w:rsidP="00306B30">
            <w:pPr>
              <w:pStyle w:val="Basicbodytext"/>
              <w:spacing w:after="0"/>
            </w:pPr>
          </w:p>
        </w:tc>
        <w:tc>
          <w:tcPr>
            <w:tcW w:w="540" w:type="dxa"/>
          </w:tcPr>
          <w:p w:rsidR="00306B30" w:rsidRPr="005A66BC" w:rsidRDefault="00306B30" w:rsidP="00306B30">
            <w:pPr>
              <w:pStyle w:val="Basicbodytext"/>
              <w:spacing w:after="0"/>
            </w:pPr>
          </w:p>
        </w:tc>
        <w:tc>
          <w:tcPr>
            <w:tcW w:w="540" w:type="dxa"/>
            <w:shd w:val="clear" w:color="auto" w:fill="2E74B5" w:themeFill="accent1" w:themeFillShade="BF"/>
          </w:tcPr>
          <w:p w:rsidR="00306B30" w:rsidRPr="005A66BC" w:rsidRDefault="00306B30" w:rsidP="00306B30">
            <w:pPr>
              <w:pStyle w:val="Basicbodytext"/>
              <w:spacing w:after="0"/>
            </w:pPr>
          </w:p>
        </w:tc>
        <w:tc>
          <w:tcPr>
            <w:tcW w:w="540" w:type="dxa"/>
            <w:shd w:val="clear" w:color="auto" w:fill="2E74B5" w:themeFill="accent1" w:themeFillShade="BF"/>
          </w:tcPr>
          <w:p w:rsidR="00306B30" w:rsidRPr="005A66BC" w:rsidRDefault="00306B30" w:rsidP="00306B30">
            <w:pPr>
              <w:pStyle w:val="Basicbodytext"/>
              <w:spacing w:after="0"/>
            </w:pPr>
          </w:p>
        </w:tc>
        <w:tc>
          <w:tcPr>
            <w:tcW w:w="540" w:type="dxa"/>
          </w:tcPr>
          <w:p w:rsidR="00306B30" w:rsidRPr="005A66BC" w:rsidRDefault="00306B30" w:rsidP="00306B30">
            <w:pPr>
              <w:pStyle w:val="Basicbodytext"/>
              <w:spacing w:after="0"/>
            </w:pPr>
          </w:p>
        </w:tc>
        <w:tc>
          <w:tcPr>
            <w:tcW w:w="540" w:type="dxa"/>
          </w:tcPr>
          <w:p w:rsidR="00306B30" w:rsidRPr="005A66BC" w:rsidRDefault="00306B30" w:rsidP="00306B30">
            <w:pPr>
              <w:pStyle w:val="Basicbodytext"/>
              <w:spacing w:after="0"/>
            </w:pPr>
          </w:p>
        </w:tc>
        <w:tc>
          <w:tcPr>
            <w:tcW w:w="540" w:type="dxa"/>
          </w:tcPr>
          <w:p w:rsidR="00306B30" w:rsidRPr="005A66BC" w:rsidRDefault="00306B30" w:rsidP="00306B30">
            <w:pPr>
              <w:pStyle w:val="Basicbodytext"/>
              <w:spacing w:after="0"/>
            </w:pPr>
          </w:p>
        </w:tc>
        <w:tc>
          <w:tcPr>
            <w:tcW w:w="609" w:type="dxa"/>
          </w:tcPr>
          <w:p w:rsidR="00306B30" w:rsidRPr="005A66BC" w:rsidRDefault="00306B30" w:rsidP="00306B30">
            <w:pPr>
              <w:pStyle w:val="Basicbodytext"/>
              <w:spacing w:after="0"/>
            </w:pPr>
          </w:p>
        </w:tc>
        <w:tc>
          <w:tcPr>
            <w:tcW w:w="609" w:type="dxa"/>
          </w:tcPr>
          <w:p w:rsidR="00306B30" w:rsidRPr="005A66BC" w:rsidRDefault="00306B30" w:rsidP="00306B30">
            <w:pPr>
              <w:pStyle w:val="Basicbodytext"/>
              <w:spacing w:after="0"/>
            </w:pPr>
          </w:p>
        </w:tc>
        <w:tc>
          <w:tcPr>
            <w:tcW w:w="609" w:type="dxa"/>
          </w:tcPr>
          <w:p w:rsidR="00306B30" w:rsidRPr="005A66BC" w:rsidRDefault="00306B30" w:rsidP="00306B30">
            <w:pPr>
              <w:pStyle w:val="Basicbodytext"/>
              <w:spacing w:after="0"/>
            </w:pPr>
          </w:p>
        </w:tc>
      </w:tr>
      <w:tr w:rsidR="00BE21FC" w:rsidRPr="005A66BC" w:rsidTr="005A66BC">
        <w:tc>
          <w:tcPr>
            <w:tcW w:w="654" w:type="dxa"/>
          </w:tcPr>
          <w:p w:rsidR="00306B30" w:rsidRPr="003A23A1" w:rsidRDefault="00306B30" w:rsidP="00306B30">
            <w:pPr>
              <w:pStyle w:val="Basicbodytext"/>
              <w:spacing w:after="0"/>
            </w:pPr>
            <w:r w:rsidRPr="003A23A1">
              <w:t>7.</w:t>
            </w:r>
          </w:p>
        </w:tc>
        <w:tc>
          <w:tcPr>
            <w:tcW w:w="1875" w:type="dxa"/>
          </w:tcPr>
          <w:p w:rsidR="00306B30" w:rsidRPr="003A23A1" w:rsidRDefault="005A66BC" w:rsidP="00306B30">
            <w:pPr>
              <w:pStyle w:val="Basicbodytext"/>
              <w:spacing w:after="0"/>
              <w:jc w:val="left"/>
            </w:pPr>
            <w:r w:rsidRPr="005A66BC">
              <w:t>Promotion of the social unit</w:t>
            </w:r>
            <w:r w:rsidR="00306B30">
              <w:t xml:space="preserve"> </w:t>
            </w:r>
          </w:p>
        </w:tc>
        <w:tc>
          <w:tcPr>
            <w:tcW w:w="540" w:type="dxa"/>
          </w:tcPr>
          <w:p w:rsidR="00306B30" w:rsidRPr="003A23A1" w:rsidRDefault="00306B30" w:rsidP="00306B30">
            <w:pPr>
              <w:pStyle w:val="Basicbodytext"/>
              <w:spacing w:after="0"/>
            </w:pPr>
          </w:p>
        </w:tc>
        <w:tc>
          <w:tcPr>
            <w:tcW w:w="539" w:type="dxa"/>
          </w:tcPr>
          <w:p w:rsidR="00306B30" w:rsidRPr="003A23A1" w:rsidRDefault="00306B30" w:rsidP="00306B30">
            <w:pPr>
              <w:pStyle w:val="Basicbodytext"/>
              <w:spacing w:after="0"/>
            </w:pPr>
          </w:p>
        </w:tc>
        <w:tc>
          <w:tcPr>
            <w:tcW w:w="539" w:type="dxa"/>
          </w:tcPr>
          <w:p w:rsidR="00306B30" w:rsidRPr="003A23A1" w:rsidRDefault="00306B30" w:rsidP="00306B30">
            <w:pPr>
              <w:pStyle w:val="Basicbodytext"/>
              <w:spacing w:after="0"/>
            </w:pPr>
          </w:p>
        </w:tc>
        <w:tc>
          <w:tcPr>
            <w:tcW w:w="540" w:type="dxa"/>
          </w:tcPr>
          <w:p w:rsidR="00306B30" w:rsidRPr="003A23A1" w:rsidRDefault="00306B30" w:rsidP="00306B30">
            <w:pPr>
              <w:pStyle w:val="Basicbodytext"/>
              <w:spacing w:after="0"/>
            </w:pPr>
          </w:p>
        </w:tc>
        <w:tc>
          <w:tcPr>
            <w:tcW w:w="540" w:type="dxa"/>
            <w:shd w:val="clear" w:color="auto" w:fill="DEEAF6" w:themeFill="accent1" w:themeFillTint="33"/>
          </w:tcPr>
          <w:p w:rsidR="00306B30" w:rsidRPr="003A23A1" w:rsidRDefault="00306B30" w:rsidP="00306B30">
            <w:pPr>
              <w:pStyle w:val="Basicbodytext"/>
              <w:spacing w:after="0"/>
            </w:pPr>
          </w:p>
        </w:tc>
        <w:tc>
          <w:tcPr>
            <w:tcW w:w="540" w:type="dxa"/>
            <w:shd w:val="clear" w:color="auto" w:fill="DEEAF6" w:themeFill="accent1" w:themeFillTint="33"/>
          </w:tcPr>
          <w:p w:rsidR="00306B30" w:rsidRPr="003A23A1" w:rsidRDefault="00306B30" w:rsidP="00306B30">
            <w:pPr>
              <w:pStyle w:val="Basicbodytext"/>
              <w:spacing w:after="0"/>
            </w:pPr>
          </w:p>
        </w:tc>
        <w:tc>
          <w:tcPr>
            <w:tcW w:w="540" w:type="dxa"/>
            <w:shd w:val="clear" w:color="auto" w:fill="DEEAF6" w:themeFill="accent1" w:themeFillTint="33"/>
          </w:tcPr>
          <w:p w:rsidR="00306B30" w:rsidRPr="003A23A1" w:rsidRDefault="00306B30" w:rsidP="00306B30">
            <w:pPr>
              <w:pStyle w:val="Basicbodytext"/>
              <w:spacing w:after="0"/>
            </w:pPr>
          </w:p>
        </w:tc>
        <w:tc>
          <w:tcPr>
            <w:tcW w:w="540" w:type="dxa"/>
            <w:shd w:val="clear" w:color="auto" w:fill="DEEAF6" w:themeFill="accent1" w:themeFillTint="33"/>
          </w:tcPr>
          <w:p w:rsidR="00306B30" w:rsidRPr="003A23A1" w:rsidRDefault="00306B30" w:rsidP="00306B30">
            <w:pPr>
              <w:pStyle w:val="Basicbodytext"/>
              <w:spacing w:after="0"/>
            </w:pPr>
          </w:p>
        </w:tc>
        <w:tc>
          <w:tcPr>
            <w:tcW w:w="540" w:type="dxa"/>
            <w:shd w:val="clear" w:color="auto" w:fill="DEEAF6" w:themeFill="accent1" w:themeFillTint="33"/>
          </w:tcPr>
          <w:p w:rsidR="00306B30" w:rsidRPr="003A23A1" w:rsidRDefault="00306B30" w:rsidP="00306B30">
            <w:pPr>
              <w:pStyle w:val="Basicbodytext"/>
              <w:spacing w:after="0"/>
            </w:pPr>
          </w:p>
        </w:tc>
        <w:tc>
          <w:tcPr>
            <w:tcW w:w="609" w:type="dxa"/>
            <w:shd w:val="clear" w:color="auto" w:fill="DEEAF6" w:themeFill="accent1" w:themeFillTint="33"/>
          </w:tcPr>
          <w:p w:rsidR="00306B30" w:rsidRPr="003A23A1" w:rsidRDefault="00306B30" w:rsidP="00306B30">
            <w:pPr>
              <w:pStyle w:val="Basicbodytext"/>
              <w:spacing w:after="0"/>
            </w:pPr>
          </w:p>
        </w:tc>
        <w:tc>
          <w:tcPr>
            <w:tcW w:w="609" w:type="dxa"/>
            <w:shd w:val="clear" w:color="auto" w:fill="DEEAF6" w:themeFill="accent1" w:themeFillTint="33"/>
          </w:tcPr>
          <w:p w:rsidR="00306B30" w:rsidRPr="003A23A1" w:rsidRDefault="00306B30" w:rsidP="00306B30">
            <w:pPr>
              <w:pStyle w:val="Basicbodytext"/>
              <w:spacing w:after="0"/>
            </w:pPr>
          </w:p>
        </w:tc>
        <w:tc>
          <w:tcPr>
            <w:tcW w:w="609" w:type="dxa"/>
            <w:shd w:val="clear" w:color="auto" w:fill="DEEAF6" w:themeFill="accent1" w:themeFillTint="33"/>
          </w:tcPr>
          <w:p w:rsidR="00306B30" w:rsidRPr="003A23A1" w:rsidRDefault="00306B30" w:rsidP="00306B30">
            <w:pPr>
              <w:pStyle w:val="Basicbodytext"/>
              <w:spacing w:after="0"/>
            </w:pPr>
          </w:p>
        </w:tc>
      </w:tr>
      <w:tr w:rsidR="00306B30" w:rsidRPr="003A23A1" w:rsidTr="005A66BC">
        <w:tc>
          <w:tcPr>
            <w:tcW w:w="654" w:type="dxa"/>
          </w:tcPr>
          <w:p w:rsidR="00306B30" w:rsidRPr="003A23A1" w:rsidRDefault="00306B30" w:rsidP="00306B30">
            <w:pPr>
              <w:pStyle w:val="Basicbodytext"/>
              <w:spacing w:after="0"/>
            </w:pPr>
            <w:r w:rsidRPr="003A23A1">
              <w:t>8.</w:t>
            </w:r>
          </w:p>
        </w:tc>
        <w:tc>
          <w:tcPr>
            <w:tcW w:w="1875" w:type="dxa"/>
          </w:tcPr>
          <w:p w:rsidR="00306B30" w:rsidRPr="003A23A1" w:rsidRDefault="005A66BC" w:rsidP="00306B30">
            <w:pPr>
              <w:pStyle w:val="Basicbodytext"/>
              <w:spacing w:after="0"/>
              <w:jc w:val="left"/>
            </w:pPr>
            <w:r w:rsidRPr="005A66BC">
              <w:t>Inauguration of the shop</w:t>
            </w:r>
          </w:p>
        </w:tc>
        <w:tc>
          <w:tcPr>
            <w:tcW w:w="540" w:type="dxa"/>
          </w:tcPr>
          <w:p w:rsidR="00306B30" w:rsidRPr="003A23A1" w:rsidRDefault="00306B30" w:rsidP="00306B30">
            <w:pPr>
              <w:pStyle w:val="Basicbodytext"/>
              <w:spacing w:after="0"/>
            </w:pPr>
          </w:p>
        </w:tc>
        <w:tc>
          <w:tcPr>
            <w:tcW w:w="539" w:type="dxa"/>
          </w:tcPr>
          <w:p w:rsidR="00306B30" w:rsidRPr="003A23A1" w:rsidRDefault="00306B30" w:rsidP="00306B30">
            <w:pPr>
              <w:pStyle w:val="Basicbodytext"/>
              <w:spacing w:after="0"/>
            </w:pPr>
          </w:p>
        </w:tc>
        <w:tc>
          <w:tcPr>
            <w:tcW w:w="539" w:type="dxa"/>
          </w:tcPr>
          <w:p w:rsidR="00306B30" w:rsidRPr="003A23A1" w:rsidRDefault="00306B30" w:rsidP="00306B30">
            <w:pPr>
              <w:pStyle w:val="Basicbodytext"/>
              <w:spacing w:after="0"/>
            </w:pPr>
          </w:p>
        </w:tc>
        <w:tc>
          <w:tcPr>
            <w:tcW w:w="540" w:type="dxa"/>
          </w:tcPr>
          <w:p w:rsidR="00306B30" w:rsidRPr="003A23A1" w:rsidRDefault="00306B30" w:rsidP="00306B30">
            <w:pPr>
              <w:pStyle w:val="Basicbodytext"/>
              <w:spacing w:after="0"/>
            </w:pPr>
          </w:p>
        </w:tc>
        <w:tc>
          <w:tcPr>
            <w:tcW w:w="540" w:type="dxa"/>
          </w:tcPr>
          <w:p w:rsidR="00306B30" w:rsidRPr="003A23A1" w:rsidRDefault="00306B30" w:rsidP="00306B30">
            <w:pPr>
              <w:pStyle w:val="Basicbodytext"/>
              <w:spacing w:after="0"/>
            </w:pPr>
          </w:p>
        </w:tc>
        <w:tc>
          <w:tcPr>
            <w:tcW w:w="540" w:type="dxa"/>
          </w:tcPr>
          <w:p w:rsidR="00306B30" w:rsidRPr="003A23A1" w:rsidRDefault="00306B30" w:rsidP="00306B30">
            <w:pPr>
              <w:pStyle w:val="Basicbodytext"/>
              <w:spacing w:after="0"/>
            </w:pPr>
          </w:p>
        </w:tc>
        <w:tc>
          <w:tcPr>
            <w:tcW w:w="540" w:type="dxa"/>
            <w:shd w:val="clear" w:color="auto" w:fill="9CC2E5" w:themeFill="accent1" w:themeFillTint="99"/>
          </w:tcPr>
          <w:p w:rsidR="00306B30" w:rsidRPr="003A23A1" w:rsidRDefault="00306B30" w:rsidP="00306B30">
            <w:pPr>
              <w:pStyle w:val="Basicbodytext"/>
              <w:spacing w:after="0"/>
            </w:pPr>
          </w:p>
        </w:tc>
        <w:tc>
          <w:tcPr>
            <w:tcW w:w="540" w:type="dxa"/>
          </w:tcPr>
          <w:p w:rsidR="00306B30" w:rsidRPr="003A23A1" w:rsidRDefault="00306B30" w:rsidP="00306B30">
            <w:pPr>
              <w:pStyle w:val="Basicbodytext"/>
              <w:spacing w:after="0"/>
            </w:pPr>
          </w:p>
        </w:tc>
        <w:tc>
          <w:tcPr>
            <w:tcW w:w="540" w:type="dxa"/>
          </w:tcPr>
          <w:p w:rsidR="00306B30" w:rsidRPr="003A23A1" w:rsidRDefault="00306B30" w:rsidP="00306B30">
            <w:pPr>
              <w:pStyle w:val="Basicbodytext"/>
              <w:spacing w:after="0"/>
            </w:pPr>
          </w:p>
        </w:tc>
        <w:tc>
          <w:tcPr>
            <w:tcW w:w="609" w:type="dxa"/>
          </w:tcPr>
          <w:p w:rsidR="00306B30" w:rsidRPr="003A23A1" w:rsidRDefault="00306B30" w:rsidP="00306B30">
            <w:pPr>
              <w:pStyle w:val="Basicbodytext"/>
              <w:spacing w:after="0"/>
            </w:pPr>
          </w:p>
        </w:tc>
        <w:tc>
          <w:tcPr>
            <w:tcW w:w="609" w:type="dxa"/>
          </w:tcPr>
          <w:p w:rsidR="00306B30" w:rsidRPr="003A23A1" w:rsidRDefault="00306B30" w:rsidP="00306B30">
            <w:pPr>
              <w:pStyle w:val="Basicbodytext"/>
              <w:spacing w:after="0"/>
            </w:pPr>
          </w:p>
        </w:tc>
        <w:tc>
          <w:tcPr>
            <w:tcW w:w="609" w:type="dxa"/>
          </w:tcPr>
          <w:p w:rsidR="00306B30" w:rsidRPr="003A23A1" w:rsidRDefault="00306B30" w:rsidP="00306B30">
            <w:pPr>
              <w:pStyle w:val="Basicbodytext"/>
              <w:spacing w:after="0"/>
            </w:pPr>
          </w:p>
        </w:tc>
      </w:tr>
      <w:tr w:rsidR="00BE21FC" w:rsidRPr="003A23A1" w:rsidTr="005A66BC">
        <w:tc>
          <w:tcPr>
            <w:tcW w:w="654" w:type="dxa"/>
          </w:tcPr>
          <w:p w:rsidR="00306B30" w:rsidRPr="003A23A1" w:rsidRDefault="00306B30" w:rsidP="00306B30">
            <w:pPr>
              <w:pStyle w:val="Basicbodytext"/>
              <w:spacing w:after="0"/>
            </w:pPr>
            <w:r w:rsidRPr="003A23A1">
              <w:t>9.</w:t>
            </w:r>
          </w:p>
        </w:tc>
        <w:tc>
          <w:tcPr>
            <w:tcW w:w="1875" w:type="dxa"/>
          </w:tcPr>
          <w:p w:rsidR="00306B30" w:rsidRPr="003A23A1" w:rsidRDefault="005A66BC" w:rsidP="00306B30">
            <w:pPr>
              <w:pStyle w:val="Basicbodytext"/>
              <w:spacing w:after="0"/>
              <w:jc w:val="left"/>
            </w:pPr>
            <w:r w:rsidRPr="005A66BC">
              <w:t>Concluding contracts</w:t>
            </w:r>
          </w:p>
        </w:tc>
        <w:tc>
          <w:tcPr>
            <w:tcW w:w="540" w:type="dxa"/>
          </w:tcPr>
          <w:p w:rsidR="00306B30" w:rsidRPr="003A23A1" w:rsidRDefault="00306B30" w:rsidP="00306B30">
            <w:pPr>
              <w:pStyle w:val="Basicbodytext"/>
              <w:spacing w:after="0"/>
            </w:pPr>
          </w:p>
        </w:tc>
        <w:tc>
          <w:tcPr>
            <w:tcW w:w="539" w:type="dxa"/>
          </w:tcPr>
          <w:p w:rsidR="00306B30" w:rsidRPr="003A23A1" w:rsidRDefault="00306B30" w:rsidP="00306B30">
            <w:pPr>
              <w:pStyle w:val="Basicbodytext"/>
              <w:spacing w:after="0"/>
            </w:pPr>
          </w:p>
        </w:tc>
        <w:tc>
          <w:tcPr>
            <w:tcW w:w="539" w:type="dxa"/>
          </w:tcPr>
          <w:p w:rsidR="00306B30" w:rsidRPr="003A23A1" w:rsidRDefault="00306B30" w:rsidP="00306B30">
            <w:pPr>
              <w:pStyle w:val="Basicbodytext"/>
              <w:spacing w:after="0"/>
            </w:pPr>
          </w:p>
        </w:tc>
        <w:tc>
          <w:tcPr>
            <w:tcW w:w="540" w:type="dxa"/>
          </w:tcPr>
          <w:p w:rsidR="00306B30" w:rsidRPr="003A23A1" w:rsidRDefault="00306B30" w:rsidP="00306B30">
            <w:pPr>
              <w:pStyle w:val="Basicbodytext"/>
              <w:spacing w:after="0"/>
            </w:pPr>
          </w:p>
        </w:tc>
        <w:tc>
          <w:tcPr>
            <w:tcW w:w="540" w:type="dxa"/>
          </w:tcPr>
          <w:p w:rsidR="00306B30" w:rsidRPr="003A23A1" w:rsidRDefault="00306B30" w:rsidP="00306B30">
            <w:pPr>
              <w:pStyle w:val="Basicbodytext"/>
              <w:spacing w:after="0"/>
            </w:pPr>
          </w:p>
        </w:tc>
        <w:tc>
          <w:tcPr>
            <w:tcW w:w="540" w:type="dxa"/>
          </w:tcPr>
          <w:p w:rsidR="00306B30" w:rsidRPr="003A23A1" w:rsidRDefault="00306B30" w:rsidP="00306B30">
            <w:pPr>
              <w:pStyle w:val="Basicbodytext"/>
              <w:spacing w:after="0"/>
            </w:pPr>
          </w:p>
        </w:tc>
        <w:tc>
          <w:tcPr>
            <w:tcW w:w="540" w:type="dxa"/>
            <w:shd w:val="clear" w:color="auto" w:fill="2E74B5" w:themeFill="accent1" w:themeFillShade="BF"/>
          </w:tcPr>
          <w:p w:rsidR="00306B30" w:rsidRPr="003A23A1" w:rsidRDefault="00306B30" w:rsidP="00306B30">
            <w:pPr>
              <w:pStyle w:val="Basicbodytext"/>
              <w:spacing w:after="0"/>
            </w:pPr>
          </w:p>
        </w:tc>
        <w:tc>
          <w:tcPr>
            <w:tcW w:w="540" w:type="dxa"/>
            <w:shd w:val="clear" w:color="auto" w:fill="2E74B5" w:themeFill="accent1" w:themeFillShade="BF"/>
          </w:tcPr>
          <w:p w:rsidR="00306B30" w:rsidRPr="003A23A1" w:rsidRDefault="00306B30" w:rsidP="00306B30">
            <w:pPr>
              <w:pStyle w:val="Basicbodytext"/>
              <w:spacing w:after="0"/>
            </w:pPr>
          </w:p>
        </w:tc>
        <w:tc>
          <w:tcPr>
            <w:tcW w:w="540" w:type="dxa"/>
            <w:shd w:val="clear" w:color="auto" w:fill="2E74B5" w:themeFill="accent1" w:themeFillShade="BF"/>
          </w:tcPr>
          <w:p w:rsidR="00306B30" w:rsidRPr="003A23A1" w:rsidRDefault="00306B30" w:rsidP="00306B30">
            <w:pPr>
              <w:pStyle w:val="Basicbodytext"/>
              <w:spacing w:after="0"/>
            </w:pPr>
          </w:p>
        </w:tc>
        <w:tc>
          <w:tcPr>
            <w:tcW w:w="609" w:type="dxa"/>
            <w:shd w:val="clear" w:color="auto" w:fill="2E74B5" w:themeFill="accent1" w:themeFillShade="BF"/>
          </w:tcPr>
          <w:p w:rsidR="00306B30" w:rsidRPr="003A23A1" w:rsidRDefault="00306B30" w:rsidP="00306B30">
            <w:pPr>
              <w:pStyle w:val="Basicbodytext"/>
              <w:spacing w:after="0"/>
            </w:pPr>
          </w:p>
        </w:tc>
        <w:tc>
          <w:tcPr>
            <w:tcW w:w="609" w:type="dxa"/>
            <w:shd w:val="clear" w:color="auto" w:fill="2E74B5" w:themeFill="accent1" w:themeFillShade="BF"/>
          </w:tcPr>
          <w:p w:rsidR="00306B30" w:rsidRPr="003A23A1" w:rsidRDefault="00306B30" w:rsidP="00306B30">
            <w:pPr>
              <w:pStyle w:val="Basicbodytext"/>
              <w:spacing w:after="0"/>
            </w:pPr>
          </w:p>
        </w:tc>
        <w:tc>
          <w:tcPr>
            <w:tcW w:w="609" w:type="dxa"/>
            <w:shd w:val="clear" w:color="auto" w:fill="2E74B5" w:themeFill="accent1" w:themeFillShade="BF"/>
          </w:tcPr>
          <w:p w:rsidR="00306B30" w:rsidRPr="003A23A1" w:rsidRDefault="00306B30" w:rsidP="00306B30">
            <w:pPr>
              <w:pStyle w:val="Basicbodytext"/>
              <w:spacing w:after="0"/>
            </w:pPr>
          </w:p>
        </w:tc>
      </w:tr>
    </w:tbl>
    <w:p w:rsidR="00306B30" w:rsidRDefault="00306B30" w:rsidP="00306B30">
      <w:pPr>
        <w:pStyle w:val="Basicbodytext"/>
        <w:spacing w:after="0"/>
        <w:rPr>
          <w:lang w:val="it-IT"/>
        </w:rPr>
      </w:pPr>
    </w:p>
    <w:p w:rsidR="00243DA9" w:rsidRDefault="00243DA9" w:rsidP="00243DA9">
      <w:pPr>
        <w:pStyle w:val="BasicTitle"/>
      </w:pPr>
    </w:p>
    <w:p w:rsidR="00243DA9" w:rsidRDefault="00243DA9" w:rsidP="00243DA9">
      <w:pPr>
        <w:pStyle w:val="BasicTitle"/>
      </w:pPr>
    </w:p>
    <w:p w:rsidR="00243DA9" w:rsidRPr="00243DA9" w:rsidRDefault="00243DA9" w:rsidP="00DD048F">
      <w:pPr>
        <w:pStyle w:val="BasicTitle"/>
        <w:tabs>
          <w:tab w:val="left" w:pos="3965"/>
        </w:tabs>
        <w:spacing w:after="240"/>
      </w:pPr>
      <w:r w:rsidRPr="00243DA9">
        <w:t xml:space="preserve">8. </w:t>
      </w:r>
      <w:r w:rsidR="00DD048F" w:rsidRPr="00DD048F">
        <w:t>Financial analysis</w:t>
      </w:r>
      <w:r w:rsidRPr="00243DA9">
        <w:t xml:space="preserve"> </w:t>
      </w:r>
      <w:r w:rsidR="00DD048F">
        <w:tab/>
      </w:r>
    </w:p>
    <w:p w:rsidR="00243DA9" w:rsidRPr="00243DA9" w:rsidRDefault="00DD048F" w:rsidP="00243DA9">
      <w:pPr>
        <w:pStyle w:val="TableTITLES"/>
        <w:spacing w:after="240"/>
        <w:rPr>
          <w:u w:val="single"/>
        </w:rPr>
      </w:pPr>
      <w:r w:rsidRPr="00DD048F">
        <w:rPr>
          <w:u w:val="single"/>
        </w:rPr>
        <w:t>Income</w:t>
      </w:r>
    </w:p>
    <w:p w:rsidR="00243DA9" w:rsidRPr="00DD048F" w:rsidRDefault="00DD048F" w:rsidP="00243DA9">
      <w:pPr>
        <w:pStyle w:val="Basicbodytext"/>
        <w:spacing w:after="0"/>
      </w:pPr>
      <w:r w:rsidRPr="00DD048F">
        <w:t>We estimate a total number of 17.000 bags sold/year. At an average price of 15 lei/bag, the total annual income would amount to 255.000 lei (= 57.900 euro)</w:t>
      </w:r>
      <w:r w:rsidR="00243DA9" w:rsidRPr="00DD048F">
        <w:t xml:space="preserve">. </w:t>
      </w:r>
    </w:p>
    <w:p w:rsidR="00243DA9" w:rsidRPr="00DD048F" w:rsidRDefault="00DD048F" w:rsidP="00243DA9">
      <w:pPr>
        <w:pStyle w:val="TableTITLES"/>
        <w:spacing w:before="240" w:after="240"/>
        <w:rPr>
          <w:u w:val="single"/>
        </w:rPr>
      </w:pPr>
      <w:r w:rsidRPr="00DD048F">
        <w:rPr>
          <w:u w:val="single"/>
        </w:rPr>
        <w:t>Costs</w:t>
      </w:r>
    </w:p>
    <w:p w:rsidR="00243DA9" w:rsidRPr="00DD048F" w:rsidRDefault="00DD048F" w:rsidP="00243DA9">
      <w:pPr>
        <w:pStyle w:val="Basicbodytext"/>
        <w:spacing w:after="0"/>
      </w:pPr>
      <w:r w:rsidRPr="00DD048F">
        <w:rPr>
          <w:b/>
          <w:i/>
        </w:rPr>
        <w:t>Variable costs</w:t>
      </w:r>
      <w:r w:rsidR="00243DA9" w:rsidRPr="00DD048F">
        <w:t xml:space="preserve"> = </w:t>
      </w:r>
      <w:r w:rsidRPr="00DD048F">
        <w:t>materials needed for producing the bags = 6 lei/bag</w:t>
      </w:r>
    </w:p>
    <w:p w:rsidR="00243DA9" w:rsidRPr="00DD048F" w:rsidRDefault="00243DA9" w:rsidP="00243DA9">
      <w:pPr>
        <w:pStyle w:val="Basicbodytext"/>
        <w:spacing w:after="0"/>
      </w:pPr>
      <w:r w:rsidRPr="00DD048F">
        <w:tab/>
      </w:r>
      <w:r w:rsidR="00DD048F" w:rsidRPr="00DD048F">
        <w:t>Total variable costs for 17.000 bags = 102.000 lei (23.100 euro)</w:t>
      </w:r>
    </w:p>
    <w:p w:rsidR="00243DA9" w:rsidRPr="00DD048F" w:rsidRDefault="00DD048F" w:rsidP="00DD048F">
      <w:pPr>
        <w:pStyle w:val="Basicbodytext"/>
        <w:tabs>
          <w:tab w:val="left" w:pos="2824"/>
        </w:tabs>
      </w:pPr>
      <w:r w:rsidRPr="00DD048F">
        <w:rPr>
          <w:b/>
          <w:i/>
        </w:rPr>
        <w:t>Fixed costs</w:t>
      </w:r>
      <w:r w:rsidR="00243DA9" w:rsidRPr="00DD048F">
        <w:t xml:space="preserve"> = </w:t>
      </w:r>
      <w:r w:rsidRPr="00DD048F">
        <w:t>salaries and utilities</w:t>
      </w:r>
      <w:r w:rsidRPr="00DD048F">
        <w:tab/>
      </w:r>
    </w:p>
    <w:p w:rsidR="00243DA9" w:rsidRPr="00DD048F" w:rsidRDefault="00243DA9" w:rsidP="00243DA9">
      <w:pPr>
        <w:pStyle w:val="Basicbodytext"/>
        <w:spacing w:after="0"/>
      </w:pPr>
      <w:r w:rsidRPr="00DD048F">
        <w:t>- Salari</w:t>
      </w:r>
      <w:r w:rsidR="00DD048F" w:rsidRPr="00DD048F">
        <w:t>es</w:t>
      </w:r>
      <w:r w:rsidRPr="00DD048F">
        <w:t>:</w:t>
      </w:r>
    </w:p>
    <w:p w:rsidR="00243DA9" w:rsidRPr="00DD048F" w:rsidRDefault="00DD048F" w:rsidP="00243DA9">
      <w:pPr>
        <w:pStyle w:val="Basicbodytext"/>
        <w:spacing w:after="0"/>
      </w:pPr>
      <w:r w:rsidRPr="00DD048F">
        <w:t>Persons sewing and painting canvas bags: 1400 lei/person/month =&gt; 1.400 lei x 4 = 5.600 lei/month =&gt; 67.200 lei/year (15.200 euro)</w:t>
      </w:r>
    </w:p>
    <w:p w:rsidR="00243DA9" w:rsidRPr="00DD048F" w:rsidRDefault="00DD048F" w:rsidP="00243DA9">
      <w:pPr>
        <w:pStyle w:val="Basicbodytext"/>
        <w:spacing w:after="0"/>
      </w:pPr>
      <w:r w:rsidRPr="00DD048F">
        <w:t>Marketing responsible: 1.800 lei/month =&gt; 21.600 lei/year (=4.900 euro)</w:t>
      </w:r>
    </w:p>
    <w:p w:rsidR="00243DA9" w:rsidRPr="00DD048F" w:rsidRDefault="00DD048F" w:rsidP="00243DA9">
      <w:pPr>
        <w:pStyle w:val="Basicbodytext"/>
        <w:spacing w:after="0"/>
      </w:pPr>
      <w:r w:rsidRPr="00DD048F">
        <w:t>Accountant: 300 lei/month =&gt; 3.600 lei/year (= 800 euro)</w:t>
      </w:r>
    </w:p>
    <w:p w:rsidR="00243DA9" w:rsidRPr="00DD048F" w:rsidRDefault="00DD048F" w:rsidP="00DD048F">
      <w:pPr>
        <w:pStyle w:val="Basicbodytext"/>
        <w:tabs>
          <w:tab w:val="left" w:pos="1085"/>
        </w:tabs>
        <w:spacing w:after="0"/>
      </w:pPr>
      <w:r w:rsidRPr="00DD048F">
        <w:tab/>
      </w:r>
    </w:p>
    <w:p w:rsidR="00243DA9" w:rsidRPr="00DD048F" w:rsidRDefault="00243DA9" w:rsidP="00243DA9">
      <w:pPr>
        <w:pStyle w:val="Basicbodytext"/>
        <w:spacing w:after="0"/>
      </w:pPr>
      <w:r w:rsidRPr="00DD048F">
        <w:t xml:space="preserve">- </w:t>
      </w:r>
      <w:r w:rsidR="00DD048F" w:rsidRPr="00DD048F">
        <w:t>Utilities</w:t>
      </w:r>
      <w:r w:rsidRPr="00DD048F">
        <w:t>:</w:t>
      </w:r>
    </w:p>
    <w:p w:rsidR="00DD048F" w:rsidRPr="00DD048F" w:rsidRDefault="00DD048F" w:rsidP="00DD048F">
      <w:pPr>
        <w:pStyle w:val="Basicbodytext"/>
        <w:spacing w:after="0"/>
      </w:pPr>
      <w:r w:rsidRPr="00DD048F">
        <w:t xml:space="preserve">Water, </w:t>
      </w:r>
      <w:proofErr w:type="spellStart"/>
      <w:r w:rsidRPr="00DD048F">
        <w:t>electrcity</w:t>
      </w:r>
      <w:proofErr w:type="spellEnd"/>
      <w:r w:rsidRPr="00DD048F">
        <w:t xml:space="preserve"> etc. = 200 lei/month =&gt; 2.400 lei/year (= 500 euro)</w:t>
      </w:r>
    </w:p>
    <w:p w:rsidR="00DD048F" w:rsidRPr="00DD048F" w:rsidRDefault="00DD048F" w:rsidP="00DD048F">
      <w:pPr>
        <w:pStyle w:val="Basicbodytext"/>
        <w:spacing w:after="0"/>
        <w:rPr>
          <w:lang w:val="it-IT"/>
        </w:rPr>
      </w:pPr>
      <w:r w:rsidRPr="00DD048F">
        <w:rPr>
          <w:lang w:val="it-IT"/>
        </w:rPr>
        <w:lastRenderedPageBreak/>
        <w:t>Telephone = 100 lei/</w:t>
      </w:r>
      <w:proofErr w:type="spellStart"/>
      <w:r w:rsidRPr="00DD048F">
        <w:rPr>
          <w:lang w:val="it-IT"/>
        </w:rPr>
        <w:t>month</w:t>
      </w:r>
      <w:proofErr w:type="spellEnd"/>
      <w:r w:rsidRPr="00DD048F">
        <w:rPr>
          <w:lang w:val="it-IT"/>
        </w:rPr>
        <w:t xml:space="preserve"> =&gt; 1.200 lei/</w:t>
      </w:r>
      <w:proofErr w:type="spellStart"/>
      <w:r w:rsidRPr="00DD048F">
        <w:rPr>
          <w:lang w:val="it-IT"/>
        </w:rPr>
        <w:t>year</w:t>
      </w:r>
      <w:proofErr w:type="spellEnd"/>
      <w:r w:rsidRPr="00DD048F">
        <w:rPr>
          <w:lang w:val="it-IT"/>
        </w:rPr>
        <w:t xml:space="preserve"> (=250 euro)</w:t>
      </w:r>
    </w:p>
    <w:p w:rsidR="00243DA9" w:rsidRPr="00DD048F" w:rsidRDefault="00DD048F" w:rsidP="00DD048F">
      <w:pPr>
        <w:pStyle w:val="Basicbodytext"/>
        <w:spacing w:after="0"/>
      </w:pPr>
      <w:r w:rsidRPr="00DD048F">
        <w:t>Internet and webpage = 100 lei/month =&gt; 1.200 lei/year (=250 euro)</w:t>
      </w:r>
    </w:p>
    <w:p w:rsidR="00243DA9" w:rsidRPr="00DD048F" w:rsidRDefault="00243DA9" w:rsidP="00243DA9">
      <w:pPr>
        <w:pStyle w:val="Basicbodytext"/>
        <w:spacing w:after="0"/>
      </w:pPr>
    </w:p>
    <w:p w:rsidR="00243DA9" w:rsidRPr="00DD048F" w:rsidRDefault="00DD048F" w:rsidP="00243DA9">
      <w:pPr>
        <w:pStyle w:val="Basicbodytext"/>
        <w:spacing w:after="0"/>
      </w:pPr>
      <w:r w:rsidRPr="00DD048F">
        <w:t>Total fixed costs: 97.200 lei (=22.000 euro)</w:t>
      </w:r>
    </w:p>
    <w:p w:rsidR="00243DA9" w:rsidRPr="00DD048F" w:rsidRDefault="00243DA9" w:rsidP="00243DA9">
      <w:pPr>
        <w:pStyle w:val="Basicbodytext"/>
        <w:spacing w:after="0"/>
      </w:pPr>
    </w:p>
    <w:p w:rsidR="00243DA9" w:rsidRPr="00FC5DAC" w:rsidRDefault="00FC5DAC" w:rsidP="00243DA9">
      <w:pPr>
        <w:pStyle w:val="Basicbodytext"/>
        <w:spacing w:after="0"/>
      </w:pPr>
      <w:r w:rsidRPr="00FC5DAC">
        <w:rPr>
          <w:u w:val="single"/>
        </w:rPr>
        <w:t>Total costs for 17.000 bags produced = 102.000 lei + 97.200 lei = 199.200 lei (=45.200 euro)</w:t>
      </w:r>
      <w:r w:rsidR="00243DA9" w:rsidRPr="00FC5DAC">
        <w:t xml:space="preserve"> </w:t>
      </w:r>
    </w:p>
    <w:p w:rsidR="00243DA9" w:rsidRPr="00FC5DAC" w:rsidRDefault="00FC5DAC" w:rsidP="00243DA9">
      <w:pPr>
        <w:pStyle w:val="Basicbodytext"/>
        <w:spacing w:after="0"/>
        <w:rPr>
          <w:u w:val="single"/>
        </w:rPr>
      </w:pPr>
      <w:r w:rsidRPr="00FC5DAC">
        <w:rPr>
          <w:u w:val="single"/>
        </w:rPr>
        <w:t>Profit (for 17.000 bags)</w:t>
      </w:r>
    </w:p>
    <w:p w:rsidR="00243DA9" w:rsidRPr="00243DA9" w:rsidRDefault="00FC5DAC" w:rsidP="00243DA9">
      <w:pPr>
        <w:pStyle w:val="Basicbodytext"/>
        <w:spacing w:after="0"/>
        <w:rPr>
          <w:lang w:val="it-IT"/>
        </w:rPr>
      </w:pPr>
      <w:r w:rsidRPr="00FC5DAC">
        <w:rPr>
          <w:b/>
          <w:i/>
          <w:lang w:val="it-IT"/>
        </w:rPr>
        <w:t xml:space="preserve">Profit = </w:t>
      </w:r>
      <w:proofErr w:type="spellStart"/>
      <w:r w:rsidRPr="00FC5DAC">
        <w:rPr>
          <w:b/>
          <w:i/>
          <w:lang w:val="it-IT"/>
        </w:rPr>
        <w:t>Income</w:t>
      </w:r>
      <w:proofErr w:type="spellEnd"/>
      <w:r w:rsidRPr="00FC5DAC">
        <w:rPr>
          <w:b/>
          <w:i/>
          <w:lang w:val="it-IT"/>
        </w:rPr>
        <w:t xml:space="preserve"> – Total </w:t>
      </w:r>
      <w:proofErr w:type="spellStart"/>
      <w:r w:rsidRPr="00FC5DAC">
        <w:rPr>
          <w:b/>
          <w:i/>
          <w:lang w:val="it-IT"/>
        </w:rPr>
        <w:t>costs</w:t>
      </w:r>
      <w:proofErr w:type="spellEnd"/>
      <w:r w:rsidR="00243DA9" w:rsidRPr="00243DA9">
        <w:rPr>
          <w:lang w:val="it-IT"/>
        </w:rPr>
        <w:t xml:space="preserve"> = 255.000 lei – 199.200 lei = 55.800 lei (= 12.700 euro)</w:t>
      </w:r>
    </w:p>
    <w:p w:rsidR="00243DA9" w:rsidRPr="00243DA9" w:rsidRDefault="00243DA9" w:rsidP="00243DA9">
      <w:pPr>
        <w:pStyle w:val="Basicbodytext"/>
        <w:spacing w:after="0"/>
        <w:rPr>
          <w:lang w:val="it-IT"/>
        </w:rPr>
      </w:pPr>
    </w:p>
    <w:p w:rsidR="00434DE6" w:rsidRPr="008C31D6" w:rsidRDefault="00434DE6" w:rsidP="00590800">
      <w:pPr>
        <w:pStyle w:val="BasicTitle"/>
        <w:spacing w:after="240"/>
        <w:rPr>
          <w:lang w:val="it-IT"/>
        </w:rPr>
      </w:pPr>
    </w:p>
    <w:p w:rsidR="00434DE6" w:rsidRPr="008C31D6" w:rsidRDefault="00434DE6" w:rsidP="00590800">
      <w:pPr>
        <w:pStyle w:val="BasicTitle"/>
        <w:spacing w:after="240"/>
        <w:rPr>
          <w:lang w:val="it-IT"/>
        </w:rPr>
      </w:pPr>
    </w:p>
    <w:p w:rsidR="00243DA9" w:rsidRPr="00FC5DAC" w:rsidRDefault="00FC5DAC" w:rsidP="00590800">
      <w:pPr>
        <w:pStyle w:val="BasicTitle"/>
        <w:spacing w:after="240"/>
      </w:pPr>
      <w:r w:rsidRPr="00FC5DAC">
        <w:t>9. Risks</w:t>
      </w:r>
    </w:p>
    <w:p w:rsidR="00FC5DAC" w:rsidRPr="00FC5DAC" w:rsidRDefault="00FC5DAC" w:rsidP="00FC5DAC">
      <w:pPr>
        <w:pStyle w:val="Basicbodytext"/>
        <w:spacing w:after="0"/>
        <w:rPr>
          <w:lang w:val="ro-RO"/>
        </w:rPr>
      </w:pPr>
      <w:r w:rsidRPr="00FC5DAC">
        <w:rPr>
          <w:lang w:val="ro-RO"/>
        </w:rPr>
        <w:t>The social unit might be confronted with the following risk:</w:t>
      </w:r>
    </w:p>
    <w:p w:rsidR="00FC5DAC" w:rsidRDefault="00FC5DAC" w:rsidP="00FC5DAC">
      <w:pPr>
        <w:pStyle w:val="Basicbodytext"/>
        <w:spacing w:after="0"/>
        <w:rPr>
          <w:u w:val="single"/>
          <w:lang w:val="ro-RO"/>
        </w:rPr>
      </w:pPr>
    </w:p>
    <w:p w:rsidR="00FC5DAC" w:rsidRPr="00FC5DAC" w:rsidRDefault="00FC5DAC" w:rsidP="00FC5DAC">
      <w:pPr>
        <w:pStyle w:val="Basicbodytext"/>
        <w:spacing w:after="0"/>
        <w:rPr>
          <w:u w:val="single"/>
          <w:lang w:val="ro-RO"/>
        </w:rPr>
      </w:pPr>
      <w:r w:rsidRPr="00FC5DAC">
        <w:rPr>
          <w:u w:val="single"/>
          <w:lang w:val="ro-RO"/>
        </w:rPr>
        <w:t xml:space="preserve">Shortage of canvas supply </w:t>
      </w:r>
    </w:p>
    <w:p w:rsidR="00243DA9" w:rsidRPr="00FC5DAC" w:rsidRDefault="00FC5DAC" w:rsidP="00FC5DAC">
      <w:pPr>
        <w:pStyle w:val="Basicbodytext"/>
        <w:spacing w:after="0"/>
      </w:pPr>
      <w:bookmarkStart w:id="1" w:name="_GoBack"/>
      <w:bookmarkEnd w:id="1"/>
      <w:r w:rsidRPr="00FC5DAC">
        <w:rPr>
          <w:lang w:val="ro-RO"/>
        </w:rPr>
        <w:t>This is considered a low incidence risk because of the large number of canvas suppliers on the market. In order to counteract this, the social unit will conclude canvas supplying contracts with several suppliers</w:t>
      </w:r>
      <w:r w:rsidR="00243DA9" w:rsidRPr="00FC5DAC">
        <w:t>.</w:t>
      </w:r>
    </w:p>
    <w:sectPr w:rsidR="00243DA9" w:rsidRPr="00FC5DAC" w:rsidSect="00B2046E">
      <w:headerReference w:type="default" r:id="rId11"/>
      <w:pgSz w:w="11906" w:h="16838"/>
      <w:pgMar w:top="1440" w:right="1134" w:bottom="1440"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18C2" w:rsidRDefault="008B18C2" w:rsidP="00B2046E">
      <w:pPr>
        <w:spacing w:after="0" w:line="240" w:lineRule="auto"/>
      </w:pPr>
      <w:r>
        <w:separator/>
      </w:r>
    </w:p>
  </w:endnote>
  <w:endnote w:type="continuationSeparator" w:id="0">
    <w:p w:rsidR="008B18C2" w:rsidRDefault="008B18C2" w:rsidP="00B204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18C2" w:rsidRDefault="008B18C2" w:rsidP="00B2046E">
      <w:pPr>
        <w:spacing w:after="0" w:line="240" w:lineRule="auto"/>
      </w:pPr>
      <w:r>
        <w:separator/>
      </w:r>
    </w:p>
  </w:footnote>
  <w:footnote w:type="continuationSeparator" w:id="0">
    <w:p w:rsidR="008B18C2" w:rsidRDefault="008B18C2" w:rsidP="00B204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046E" w:rsidRDefault="00B2046E" w:rsidP="00B2046E">
    <w:pPr>
      <w:pStyle w:val="Intestazionepagina"/>
    </w:pPr>
    <w:r w:rsidRPr="00B2046E">
      <w:t>Upskilling Eur</w:t>
    </w:r>
    <w:r w:rsidR="000C390F">
      <w:t>ope Toolkits | Toolkit 01: Social Entrepreneurship</w:t>
    </w:r>
  </w:p>
  <w:p w:rsidR="00B2046E" w:rsidRPr="00B2046E" w:rsidRDefault="000C390F" w:rsidP="00B2046E">
    <w:pPr>
      <w:pStyle w:val="Intestazionepagina"/>
      <w:rPr>
        <w:b/>
        <w:sz w:val="24"/>
      </w:rPr>
    </w:pPr>
    <w:r>
      <w:rPr>
        <w:b/>
        <w:sz w:val="24"/>
      </w:rPr>
      <w:t>ATTACHMENTS</w:t>
    </w:r>
    <w:r w:rsidR="008C31D6">
      <w:rPr>
        <w:b/>
        <w:sz w:val="24"/>
      </w:rPr>
      <w:t xml:space="preserve"> </w:t>
    </w:r>
    <w:r>
      <w:rPr>
        <w:b/>
        <w:bCs/>
        <w:sz w:val="24"/>
        <w:lang w:val="it-IT"/>
      </w:rPr>
      <w:t>CHAPTER</w:t>
    </w:r>
    <w:r w:rsidR="008C31D6" w:rsidRPr="008C31D6">
      <w:rPr>
        <w:b/>
        <w:bCs/>
        <w:sz w:val="24"/>
        <w:lang w:val="it-IT"/>
      </w:rPr>
      <w:t xml:space="preserve"> 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5CF7"/>
    <w:multiLevelType w:val="hybridMultilevel"/>
    <w:tmpl w:val="40148FD4"/>
    <w:lvl w:ilvl="0" w:tplc="BF849BB0">
      <w:start w:val="1"/>
      <w:numFmt w:val="decimal"/>
      <w:lvlText w:val="%1."/>
      <w:lvlJc w:val="left"/>
      <w:pPr>
        <w:ind w:left="1065" w:hanging="360"/>
      </w:pPr>
      <w:rPr>
        <w:rFonts w:hint="default"/>
      </w:rPr>
    </w:lvl>
    <w:lvl w:ilvl="1" w:tplc="04100019" w:tentative="1">
      <w:start w:val="1"/>
      <w:numFmt w:val="lowerLetter"/>
      <w:lvlText w:val="%2."/>
      <w:lvlJc w:val="left"/>
      <w:pPr>
        <w:ind w:left="1785" w:hanging="360"/>
      </w:pPr>
    </w:lvl>
    <w:lvl w:ilvl="2" w:tplc="0410001B" w:tentative="1">
      <w:start w:val="1"/>
      <w:numFmt w:val="lowerRoman"/>
      <w:lvlText w:val="%3."/>
      <w:lvlJc w:val="right"/>
      <w:pPr>
        <w:ind w:left="2505" w:hanging="180"/>
      </w:pPr>
    </w:lvl>
    <w:lvl w:ilvl="3" w:tplc="0410000F" w:tentative="1">
      <w:start w:val="1"/>
      <w:numFmt w:val="decimal"/>
      <w:lvlText w:val="%4."/>
      <w:lvlJc w:val="left"/>
      <w:pPr>
        <w:ind w:left="3225" w:hanging="360"/>
      </w:pPr>
    </w:lvl>
    <w:lvl w:ilvl="4" w:tplc="04100019" w:tentative="1">
      <w:start w:val="1"/>
      <w:numFmt w:val="lowerLetter"/>
      <w:lvlText w:val="%5."/>
      <w:lvlJc w:val="left"/>
      <w:pPr>
        <w:ind w:left="3945" w:hanging="360"/>
      </w:pPr>
    </w:lvl>
    <w:lvl w:ilvl="5" w:tplc="0410001B" w:tentative="1">
      <w:start w:val="1"/>
      <w:numFmt w:val="lowerRoman"/>
      <w:lvlText w:val="%6."/>
      <w:lvlJc w:val="right"/>
      <w:pPr>
        <w:ind w:left="4665" w:hanging="180"/>
      </w:pPr>
    </w:lvl>
    <w:lvl w:ilvl="6" w:tplc="0410000F" w:tentative="1">
      <w:start w:val="1"/>
      <w:numFmt w:val="decimal"/>
      <w:lvlText w:val="%7."/>
      <w:lvlJc w:val="left"/>
      <w:pPr>
        <w:ind w:left="5385" w:hanging="360"/>
      </w:pPr>
    </w:lvl>
    <w:lvl w:ilvl="7" w:tplc="04100019" w:tentative="1">
      <w:start w:val="1"/>
      <w:numFmt w:val="lowerLetter"/>
      <w:lvlText w:val="%8."/>
      <w:lvlJc w:val="left"/>
      <w:pPr>
        <w:ind w:left="6105" w:hanging="360"/>
      </w:pPr>
    </w:lvl>
    <w:lvl w:ilvl="8" w:tplc="0410001B" w:tentative="1">
      <w:start w:val="1"/>
      <w:numFmt w:val="lowerRoman"/>
      <w:lvlText w:val="%9."/>
      <w:lvlJc w:val="right"/>
      <w:pPr>
        <w:ind w:left="6825" w:hanging="180"/>
      </w:pPr>
    </w:lvl>
  </w:abstractNum>
  <w:abstractNum w:abstractNumId="1">
    <w:nsid w:val="01B05BB6"/>
    <w:multiLevelType w:val="hybridMultilevel"/>
    <w:tmpl w:val="5C98BB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2907DA8"/>
    <w:multiLevelType w:val="hybridMultilevel"/>
    <w:tmpl w:val="C022745A"/>
    <w:lvl w:ilvl="0" w:tplc="BF849BB0">
      <w:start w:val="1"/>
      <w:numFmt w:val="decimal"/>
      <w:lvlText w:val="%1."/>
      <w:lvlJc w:val="left"/>
      <w:pPr>
        <w:ind w:left="1065"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3E753EF"/>
    <w:multiLevelType w:val="hybridMultilevel"/>
    <w:tmpl w:val="A39E85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03E4A62"/>
    <w:multiLevelType w:val="hybridMultilevel"/>
    <w:tmpl w:val="8A44DFD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11232757"/>
    <w:multiLevelType w:val="hybridMultilevel"/>
    <w:tmpl w:val="F21CB606"/>
    <w:lvl w:ilvl="0" w:tplc="E24885EC">
      <w:start w:val="2"/>
      <w:numFmt w:val="bullet"/>
      <w:lvlText w:val="-"/>
      <w:lvlJc w:val="left"/>
      <w:pPr>
        <w:ind w:left="720" w:hanging="360"/>
      </w:pPr>
      <w:rPr>
        <w:rFonts w:ascii="Calibri" w:hAnsi="Calibri" w:cstheme="minorBidi" w:hint="default"/>
        <w:b w:val="0"/>
        <w:i w:val="0"/>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8B76BFA"/>
    <w:multiLevelType w:val="hybridMultilevel"/>
    <w:tmpl w:val="52DAD6E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1912080C"/>
    <w:multiLevelType w:val="hybridMultilevel"/>
    <w:tmpl w:val="CC3804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1FEC5E3E"/>
    <w:multiLevelType w:val="hybridMultilevel"/>
    <w:tmpl w:val="99CC9A2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30B009E0"/>
    <w:multiLevelType w:val="hybridMultilevel"/>
    <w:tmpl w:val="092C5A7E"/>
    <w:lvl w:ilvl="0" w:tplc="04100001">
      <w:start w:val="1"/>
      <w:numFmt w:val="bullet"/>
      <w:lvlText w:val=""/>
      <w:lvlJc w:val="left"/>
      <w:pPr>
        <w:ind w:left="720" w:hanging="360"/>
      </w:pPr>
      <w:rPr>
        <w:rFonts w:ascii="Symbol" w:hAnsi="Symbol" w:hint="default"/>
        <w:b w:val="0"/>
        <w:i w:val="0"/>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39D428E7"/>
    <w:multiLevelType w:val="hybridMultilevel"/>
    <w:tmpl w:val="B6E29746"/>
    <w:lvl w:ilvl="0" w:tplc="E24885EC">
      <w:start w:val="2"/>
      <w:numFmt w:val="bullet"/>
      <w:lvlText w:val="-"/>
      <w:lvlJc w:val="left"/>
      <w:pPr>
        <w:ind w:left="720" w:hanging="360"/>
      </w:pPr>
      <w:rPr>
        <w:rFonts w:ascii="Calibri" w:hAnsi="Calibri" w:cstheme="minorBidi" w:hint="default"/>
        <w:b w:val="0"/>
        <w:i w:val="0"/>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42962D6F"/>
    <w:multiLevelType w:val="hybridMultilevel"/>
    <w:tmpl w:val="5C861E1C"/>
    <w:lvl w:ilvl="0" w:tplc="04180001">
      <w:start w:val="1"/>
      <w:numFmt w:val="bullet"/>
      <w:lvlText w:val=""/>
      <w:lvlJc w:val="left"/>
      <w:pPr>
        <w:ind w:left="1425" w:hanging="360"/>
      </w:pPr>
      <w:rPr>
        <w:rFonts w:ascii="Symbol" w:hAnsi="Symbol" w:hint="default"/>
      </w:rPr>
    </w:lvl>
    <w:lvl w:ilvl="1" w:tplc="04180003" w:tentative="1">
      <w:start w:val="1"/>
      <w:numFmt w:val="bullet"/>
      <w:lvlText w:val="o"/>
      <w:lvlJc w:val="left"/>
      <w:pPr>
        <w:ind w:left="2145" w:hanging="360"/>
      </w:pPr>
      <w:rPr>
        <w:rFonts w:ascii="Courier New" w:hAnsi="Courier New" w:cs="Courier New" w:hint="default"/>
      </w:rPr>
    </w:lvl>
    <w:lvl w:ilvl="2" w:tplc="04180005" w:tentative="1">
      <w:start w:val="1"/>
      <w:numFmt w:val="bullet"/>
      <w:lvlText w:val=""/>
      <w:lvlJc w:val="left"/>
      <w:pPr>
        <w:ind w:left="2865" w:hanging="360"/>
      </w:pPr>
      <w:rPr>
        <w:rFonts w:ascii="Wingdings" w:hAnsi="Wingdings" w:hint="default"/>
      </w:rPr>
    </w:lvl>
    <w:lvl w:ilvl="3" w:tplc="04180001" w:tentative="1">
      <w:start w:val="1"/>
      <w:numFmt w:val="bullet"/>
      <w:lvlText w:val=""/>
      <w:lvlJc w:val="left"/>
      <w:pPr>
        <w:ind w:left="3585" w:hanging="360"/>
      </w:pPr>
      <w:rPr>
        <w:rFonts w:ascii="Symbol" w:hAnsi="Symbol" w:hint="default"/>
      </w:rPr>
    </w:lvl>
    <w:lvl w:ilvl="4" w:tplc="04180003" w:tentative="1">
      <w:start w:val="1"/>
      <w:numFmt w:val="bullet"/>
      <w:lvlText w:val="o"/>
      <w:lvlJc w:val="left"/>
      <w:pPr>
        <w:ind w:left="4305" w:hanging="360"/>
      </w:pPr>
      <w:rPr>
        <w:rFonts w:ascii="Courier New" w:hAnsi="Courier New" w:cs="Courier New" w:hint="default"/>
      </w:rPr>
    </w:lvl>
    <w:lvl w:ilvl="5" w:tplc="04180005" w:tentative="1">
      <w:start w:val="1"/>
      <w:numFmt w:val="bullet"/>
      <w:lvlText w:val=""/>
      <w:lvlJc w:val="left"/>
      <w:pPr>
        <w:ind w:left="5025" w:hanging="360"/>
      </w:pPr>
      <w:rPr>
        <w:rFonts w:ascii="Wingdings" w:hAnsi="Wingdings" w:hint="default"/>
      </w:rPr>
    </w:lvl>
    <w:lvl w:ilvl="6" w:tplc="04180001" w:tentative="1">
      <w:start w:val="1"/>
      <w:numFmt w:val="bullet"/>
      <w:lvlText w:val=""/>
      <w:lvlJc w:val="left"/>
      <w:pPr>
        <w:ind w:left="5745" w:hanging="360"/>
      </w:pPr>
      <w:rPr>
        <w:rFonts w:ascii="Symbol" w:hAnsi="Symbol" w:hint="default"/>
      </w:rPr>
    </w:lvl>
    <w:lvl w:ilvl="7" w:tplc="04180003" w:tentative="1">
      <w:start w:val="1"/>
      <w:numFmt w:val="bullet"/>
      <w:lvlText w:val="o"/>
      <w:lvlJc w:val="left"/>
      <w:pPr>
        <w:ind w:left="6465" w:hanging="360"/>
      </w:pPr>
      <w:rPr>
        <w:rFonts w:ascii="Courier New" w:hAnsi="Courier New" w:cs="Courier New" w:hint="default"/>
      </w:rPr>
    </w:lvl>
    <w:lvl w:ilvl="8" w:tplc="04180005" w:tentative="1">
      <w:start w:val="1"/>
      <w:numFmt w:val="bullet"/>
      <w:lvlText w:val=""/>
      <w:lvlJc w:val="left"/>
      <w:pPr>
        <w:ind w:left="7185" w:hanging="360"/>
      </w:pPr>
      <w:rPr>
        <w:rFonts w:ascii="Wingdings" w:hAnsi="Wingdings" w:hint="default"/>
      </w:rPr>
    </w:lvl>
  </w:abstractNum>
  <w:abstractNum w:abstractNumId="12">
    <w:nsid w:val="44896E53"/>
    <w:multiLevelType w:val="hybridMultilevel"/>
    <w:tmpl w:val="0C0CA018"/>
    <w:lvl w:ilvl="0" w:tplc="04180001">
      <w:start w:val="1"/>
      <w:numFmt w:val="bullet"/>
      <w:lvlText w:val=""/>
      <w:lvlJc w:val="left"/>
      <w:pPr>
        <w:ind w:left="720" w:hanging="360"/>
      </w:pPr>
      <w:rPr>
        <w:rFonts w:ascii="Symbol" w:hAnsi="Symbol" w:hint="default"/>
      </w:rPr>
    </w:lvl>
    <w:lvl w:ilvl="1" w:tplc="04180001">
      <w:start w:val="1"/>
      <w:numFmt w:val="bullet"/>
      <w:lvlText w:val=""/>
      <w:lvlJc w:val="left"/>
      <w:pPr>
        <w:ind w:left="1440" w:hanging="360"/>
      </w:pPr>
      <w:rPr>
        <w:rFonts w:ascii="Symbol" w:hAnsi="Symbol"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488D1470"/>
    <w:multiLevelType w:val="hybridMultilevel"/>
    <w:tmpl w:val="8618CC4A"/>
    <w:lvl w:ilvl="0" w:tplc="72407B30">
      <w:start w:val="3"/>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4A9500F7"/>
    <w:multiLevelType w:val="hybridMultilevel"/>
    <w:tmpl w:val="4D5644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50470635"/>
    <w:multiLevelType w:val="hybridMultilevel"/>
    <w:tmpl w:val="A47A72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nsid w:val="571E5CF1"/>
    <w:multiLevelType w:val="hybridMultilevel"/>
    <w:tmpl w:val="B4C09F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7E66920"/>
    <w:multiLevelType w:val="hybridMultilevel"/>
    <w:tmpl w:val="AB3C98AA"/>
    <w:lvl w:ilvl="0" w:tplc="F0A228F6">
      <w:start w:val="14"/>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F9C30A4"/>
    <w:multiLevelType w:val="hybridMultilevel"/>
    <w:tmpl w:val="99EC9E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605B5844"/>
    <w:multiLevelType w:val="hybridMultilevel"/>
    <w:tmpl w:val="D2AEDA8A"/>
    <w:lvl w:ilvl="0" w:tplc="BF849BB0">
      <w:start w:val="1"/>
      <w:numFmt w:val="decimal"/>
      <w:lvlText w:val="%1."/>
      <w:lvlJc w:val="left"/>
      <w:pPr>
        <w:ind w:left="1065"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BC81D48"/>
    <w:multiLevelType w:val="hybridMultilevel"/>
    <w:tmpl w:val="396AFF52"/>
    <w:lvl w:ilvl="0" w:tplc="E24885EC">
      <w:start w:val="2"/>
      <w:numFmt w:val="bullet"/>
      <w:lvlText w:val="-"/>
      <w:lvlJc w:val="left"/>
      <w:pPr>
        <w:ind w:left="720" w:hanging="360"/>
      </w:pPr>
      <w:rPr>
        <w:rFonts w:ascii="Calibri" w:hAnsi="Calibri" w:cstheme="minorBidi" w:hint="default"/>
        <w:b w:val="0"/>
        <w:i w:val="0"/>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16"/>
  </w:num>
  <w:num w:numId="4">
    <w:abstractNumId w:val="18"/>
  </w:num>
  <w:num w:numId="5">
    <w:abstractNumId w:val="0"/>
  </w:num>
  <w:num w:numId="6">
    <w:abstractNumId w:val="19"/>
  </w:num>
  <w:num w:numId="7">
    <w:abstractNumId w:val="2"/>
  </w:num>
  <w:num w:numId="8">
    <w:abstractNumId w:val="3"/>
  </w:num>
  <w:num w:numId="9">
    <w:abstractNumId w:val="8"/>
  </w:num>
  <w:num w:numId="10">
    <w:abstractNumId w:val="11"/>
  </w:num>
  <w:num w:numId="11">
    <w:abstractNumId w:val="12"/>
  </w:num>
  <w:num w:numId="12">
    <w:abstractNumId w:val="4"/>
  </w:num>
  <w:num w:numId="13">
    <w:abstractNumId w:val="20"/>
  </w:num>
  <w:num w:numId="14">
    <w:abstractNumId w:val="10"/>
  </w:num>
  <w:num w:numId="15">
    <w:abstractNumId w:val="5"/>
  </w:num>
  <w:num w:numId="16">
    <w:abstractNumId w:val="9"/>
  </w:num>
  <w:num w:numId="17">
    <w:abstractNumId w:val="1"/>
  </w:num>
  <w:num w:numId="18">
    <w:abstractNumId w:val="15"/>
  </w:num>
  <w:num w:numId="19">
    <w:abstractNumId w:val="14"/>
  </w:num>
  <w:num w:numId="20">
    <w:abstractNumId w:val="17"/>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EE7BA8"/>
    <w:rsid w:val="00020A7F"/>
    <w:rsid w:val="000818CD"/>
    <w:rsid w:val="00081D7B"/>
    <w:rsid w:val="000C390F"/>
    <w:rsid w:val="001075FB"/>
    <w:rsid w:val="001417AE"/>
    <w:rsid w:val="001940D1"/>
    <w:rsid w:val="001D32A6"/>
    <w:rsid w:val="00222392"/>
    <w:rsid w:val="00230BFC"/>
    <w:rsid w:val="002417D5"/>
    <w:rsid w:val="00243DA9"/>
    <w:rsid w:val="00257214"/>
    <w:rsid w:val="002D6627"/>
    <w:rsid w:val="002E407A"/>
    <w:rsid w:val="002E64D2"/>
    <w:rsid w:val="00306B30"/>
    <w:rsid w:val="00332A65"/>
    <w:rsid w:val="00334895"/>
    <w:rsid w:val="00394DB3"/>
    <w:rsid w:val="003B3BC9"/>
    <w:rsid w:val="003D089A"/>
    <w:rsid w:val="00434DE6"/>
    <w:rsid w:val="00483E10"/>
    <w:rsid w:val="004A30B0"/>
    <w:rsid w:val="005607E9"/>
    <w:rsid w:val="005864E7"/>
    <w:rsid w:val="00590800"/>
    <w:rsid w:val="005A66BC"/>
    <w:rsid w:val="005A7D36"/>
    <w:rsid w:val="00613B47"/>
    <w:rsid w:val="00663505"/>
    <w:rsid w:val="00691211"/>
    <w:rsid w:val="007368A3"/>
    <w:rsid w:val="0074539E"/>
    <w:rsid w:val="00751D6C"/>
    <w:rsid w:val="00755BAB"/>
    <w:rsid w:val="007B639E"/>
    <w:rsid w:val="007D1CF7"/>
    <w:rsid w:val="008101D0"/>
    <w:rsid w:val="00852D68"/>
    <w:rsid w:val="008B18C2"/>
    <w:rsid w:val="008C1D8D"/>
    <w:rsid w:val="008C1E6A"/>
    <w:rsid w:val="008C31D6"/>
    <w:rsid w:val="008C64B0"/>
    <w:rsid w:val="00915A46"/>
    <w:rsid w:val="009825AD"/>
    <w:rsid w:val="009D1295"/>
    <w:rsid w:val="00A506C4"/>
    <w:rsid w:val="00A87A9A"/>
    <w:rsid w:val="00A933B6"/>
    <w:rsid w:val="00B2046E"/>
    <w:rsid w:val="00B82350"/>
    <w:rsid w:val="00B85371"/>
    <w:rsid w:val="00B965AE"/>
    <w:rsid w:val="00BC561E"/>
    <w:rsid w:val="00BE21FC"/>
    <w:rsid w:val="00C57219"/>
    <w:rsid w:val="00C6660C"/>
    <w:rsid w:val="00CC6EB8"/>
    <w:rsid w:val="00D07150"/>
    <w:rsid w:val="00D77071"/>
    <w:rsid w:val="00DD048F"/>
    <w:rsid w:val="00E85E7B"/>
    <w:rsid w:val="00E96200"/>
    <w:rsid w:val="00EE7BA8"/>
    <w:rsid w:val="00F2146D"/>
    <w:rsid w:val="00FA58E9"/>
    <w:rsid w:val="00FC5DA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85E7B"/>
    <w:rPr>
      <w:lang w:val="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EE7BA8"/>
    <w:rPr>
      <w:color w:val="0563C1" w:themeColor="hyperlink"/>
      <w:u w:val="single"/>
    </w:rPr>
  </w:style>
  <w:style w:type="paragraph" w:styleId="Paragrafoelenco">
    <w:name w:val="List Paragraph"/>
    <w:basedOn w:val="Normale"/>
    <w:uiPriority w:val="34"/>
    <w:qFormat/>
    <w:rsid w:val="009825AD"/>
    <w:pPr>
      <w:ind w:left="720"/>
      <w:contextualSpacing/>
    </w:pPr>
  </w:style>
  <w:style w:type="paragraph" w:customStyle="1" w:styleId="AuxiliariMaterials">
    <w:name w:val="AuxiliariMaterials"/>
    <w:basedOn w:val="Normale"/>
    <w:qFormat/>
    <w:rsid w:val="00B2046E"/>
    <w:pPr>
      <w:spacing w:after="0" w:line="240" w:lineRule="auto"/>
    </w:pPr>
    <w:rPr>
      <w:rFonts w:asciiTheme="majorHAnsi" w:hAnsiTheme="majorHAnsi" w:cs="Arial"/>
      <w:bCs/>
      <w:i/>
      <w:iCs/>
      <w:color w:val="2E74B5" w:themeColor="accent1" w:themeShade="BF"/>
      <w:sz w:val="20"/>
      <w:szCs w:val="20"/>
      <w:lang w:val="en-US"/>
    </w:rPr>
  </w:style>
  <w:style w:type="paragraph" w:customStyle="1" w:styleId="Basicbodytext">
    <w:name w:val="Basic_body_text"/>
    <w:basedOn w:val="Normale"/>
    <w:link w:val="BasicbodytextCarattere"/>
    <w:qFormat/>
    <w:rsid w:val="00B2046E"/>
    <w:pPr>
      <w:spacing w:after="120"/>
      <w:jc w:val="both"/>
    </w:pPr>
    <w:rPr>
      <w:rFonts w:asciiTheme="majorHAnsi" w:eastAsia="Calibri" w:hAnsiTheme="majorHAnsi" w:cs="Calibri"/>
      <w:color w:val="000000"/>
      <w:sz w:val="20"/>
      <w:szCs w:val="20"/>
      <w:lang w:val="en-US" w:eastAsia="it-IT"/>
    </w:rPr>
  </w:style>
  <w:style w:type="paragraph" w:customStyle="1" w:styleId="UNITTITLE">
    <w:name w:val="UNIT_TITLE"/>
    <w:basedOn w:val="Normale"/>
    <w:qFormat/>
    <w:rsid w:val="00B2046E"/>
    <w:pPr>
      <w:spacing w:after="0" w:line="240" w:lineRule="auto"/>
    </w:pPr>
    <w:rPr>
      <w:rFonts w:asciiTheme="majorHAnsi" w:hAnsiTheme="majorHAnsi" w:cs="Arial"/>
      <w:b/>
      <w:sz w:val="48"/>
      <w:szCs w:val="28"/>
      <w:lang w:val="en-US"/>
    </w:rPr>
  </w:style>
  <w:style w:type="paragraph" w:customStyle="1" w:styleId="BasicTitle">
    <w:name w:val="Basic_Title"/>
    <w:basedOn w:val="UNITTITLE"/>
    <w:qFormat/>
    <w:rsid w:val="00B2046E"/>
    <w:rPr>
      <w:sz w:val="40"/>
    </w:rPr>
  </w:style>
  <w:style w:type="paragraph" w:customStyle="1" w:styleId="Bodytext">
    <w:name w:val="Body_text"/>
    <w:basedOn w:val="Normale"/>
    <w:qFormat/>
    <w:rsid w:val="00B2046E"/>
    <w:pPr>
      <w:autoSpaceDE w:val="0"/>
      <w:autoSpaceDN w:val="0"/>
      <w:adjustRightInd w:val="0"/>
      <w:spacing w:after="0" w:line="240" w:lineRule="auto"/>
      <w:jc w:val="both"/>
    </w:pPr>
    <w:rPr>
      <w:rFonts w:asciiTheme="majorHAnsi" w:hAnsiTheme="majorHAnsi" w:cs="Arial"/>
      <w:bCs/>
      <w:sz w:val="20"/>
      <w:szCs w:val="20"/>
      <w:shd w:val="clear" w:color="auto" w:fill="FFFFFF"/>
      <w:lang w:val="ro-RO"/>
    </w:rPr>
  </w:style>
  <w:style w:type="paragraph" w:customStyle="1" w:styleId="Break">
    <w:name w:val="Break"/>
    <w:basedOn w:val="Normale"/>
    <w:qFormat/>
    <w:rsid w:val="00B2046E"/>
    <w:pPr>
      <w:spacing w:after="0" w:line="240" w:lineRule="auto"/>
      <w:jc w:val="center"/>
    </w:pPr>
    <w:rPr>
      <w:rFonts w:asciiTheme="majorHAnsi" w:hAnsiTheme="majorHAnsi" w:cs="Arial"/>
      <w:b/>
      <w:i/>
      <w:color w:val="808080" w:themeColor="background1" w:themeShade="80"/>
      <w:sz w:val="20"/>
      <w:szCs w:val="24"/>
      <w:lang w:val="en-US"/>
    </w:rPr>
  </w:style>
  <w:style w:type="paragraph" w:customStyle="1" w:styleId="Endofsession">
    <w:name w:val="Endofsession"/>
    <w:basedOn w:val="Normale"/>
    <w:qFormat/>
    <w:rsid w:val="00B2046E"/>
    <w:pPr>
      <w:spacing w:after="0" w:line="240" w:lineRule="auto"/>
      <w:jc w:val="center"/>
    </w:pPr>
    <w:rPr>
      <w:rFonts w:asciiTheme="majorHAnsi" w:hAnsiTheme="majorHAnsi" w:cs="Arial"/>
      <w:i/>
      <w:sz w:val="20"/>
      <w:szCs w:val="24"/>
      <w:lang w:val="en-US"/>
    </w:rPr>
  </w:style>
  <w:style w:type="paragraph" w:customStyle="1" w:styleId="Intestazionepagina">
    <w:name w:val="Intestazione_pagina"/>
    <w:basedOn w:val="Normale"/>
    <w:qFormat/>
    <w:rsid w:val="00B2046E"/>
    <w:pPr>
      <w:tabs>
        <w:tab w:val="right" w:pos="9214"/>
      </w:tabs>
      <w:spacing w:after="160" w:line="259" w:lineRule="auto"/>
      <w:ind w:right="-142"/>
      <w:jc w:val="center"/>
    </w:pPr>
    <w:rPr>
      <w:rFonts w:asciiTheme="majorHAnsi" w:hAnsiTheme="majorHAnsi"/>
      <w:color w:val="808080" w:themeColor="background1" w:themeShade="80"/>
      <w:sz w:val="18"/>
      <w:szCs w:val="20"/>
      <w:lang w:val="ro-RO"/>
    </w:rPr>
  </w:style>
  <w:style w:type="paragraph" w:customStyle="1" w:styleId="NORMALE0">
    <w:name w:val="NORMALE"/>
    <w:basedOn w:val="Normale"/>
    <w:qFormat/>
    <w:rsid w:val="00B2046E"/>
    <w:pPr>
      <w:autoSpaceDE w:val="0"/>
      <w:autoSpaceDN w:val="0"/>
      <w:adjustRightInd w:val="0"/>
      <w:spacing w:after="160" w:line="259" w:lineRule="auto"/>
      <w:jc w:val="both"/>
    </w:pPr>
    <w:rPr>
      <w:rFonts w:asciiTheme="majorHAnsi" w:hAnsiTheme="majorHAnsi"/>
      <w:lang w:val="ro-RO"/>
    </w:rPr>
  </w:style>
  <w:style w:type="paragraph" w:customStyle="1" w:styleId="TableTITLES">
    <w:name w:val="Table_TITLES"/>
    <w:basedOn w:val="Normale"/>
    <w:link w:val="TableTITLESCarattere"/>
    <w:qFormat/>
    <w:rsid w:val="00B2046E"/>
    <w:pPr>
      <w:spacing w:after="0" w:line="240" w:lineRule="auto"/>
    </w:pPr>
    <w:rPr>
      <w:rFonts w:asciiTheme="majorHAnsi" w:hAnsiTheme="majorHAnsi" w:cs="Arial"/>
      <w:b/>
      <w:sz w:val="24"/>
      <w:szCs w:val="24"/>
      <w:lang w:val="en-US"/>
    </w:rPr>
  </w:style>
  <w:style w:type="paragraph" w:customStyle="1" w:styleId="Timing">
    <w:name w:val="Timing"/>
    <w:basedOn w:val="Normale"/>
    <w:qFormat/>
    <w:rsid w:val="00B2046E"/>
    <w:pPr>
      <w:spacing w:after="0" w:line="240" w:lineRule="auto"/>
    </w:pPr>
    <w:rPr>
      <w:rFonts w:asciiTheme="majorHAnsi" w:hAnsiTheme="majorHAnsi" w:cs="Arial"/>
      <w:bCs/>
      <w:i/>
      <w:iCs/>
      <w:sz w:val="20"/>
      <w:szCs w:val="20"/>
      <w:lang w:val="en-US"/>
    </w:rPr>
  </w:style>
  <w:style w:type="paragraph" w:styleId="Intestazione">
    <w:name w:val="header"/>
    <w:basedOn w:val="Normale"/>
    <w:link w:val="IntestazioneCarattere"/>
    <w:uiPriority w:val="99"/>
    <w:semiHidden/>
    <w:unhideWhenUsed/>
    <w:rsid w:val="00B2046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B2046E"/>
    <w:rPr>
      <w:lang w:val="it-IT"/>
    </w:rPr>
  </w:style>
  <w:style w:type="paragraph" w:styleId="Pidipagina">
    <w:name w:val="footer"/>
    <w:basedOn w:val="Normale"/>
    <w:link w:val="PidipaginaCarattere"/>
    <w:uiPriority w:val="99"/>
    <w:unhideWhenUsed/>
    <w:rsid w:val="00B2046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2046E"/>
    <w:rPr>
      <w:lang w:val="it-IT"/>
    </w:rPr>
  </w:style>
  <w:style w:type="character" w:customStyle="1" w:styleId="BasicbodytextCarattere">
    <w:name w:val="Basic_body_text Carattere"/>
    <w:basedOn w:val="Carpredefinitoparagrafo"/>
    <w:link w:val="Basicbodytext"/>
    <w:rsid w:val="00E85E7B"/>
    <w:rPr>
      <w:rFonts w:asciiTheme="majorHAnsi" w:eastAsia="Calibri" w:hAnsiTheme="majorHAnsi" w:cs="Calibri"/>
      <w:color w:val="000000"/>
      <w:sz w:val="20"/>
      <w:szCs w:val="20"/>
      <w:lang w:val="en-US" w:eastAsia="it-IT"/>
    </w:rPr>
  </w:style>
  <w:style w:type="character" w:customStyle="1" w:styleId="TableTITLESCarattere">
    <w:name w:val="Table_TITLES Carattere"/>
    <w:basedOn w:val="Carpredefinitoparagrafo"/>
    <w:link w:val="TableTITLES"/>
    <w:rsid w:val="005607E9"/>
    <w:rPr>
      <w:rFonts w:asciiTheme="majorHAnsi" w:hAnsiTheme="majorHAnsi" w:cs="Arial"/>
      <w:b/>
      <w:sz w:val="24"/>
      <w:szCs w:val="24"/>
      <w:lang w:val="en-US"/>
    </w:rPr>
  </w:style>
  <w:style w:type="table" w:styleId="Grigliatabella">
    <w:name w:val="Table Grid"/>
    <w:basedOn w:val="Tabellanormale"/>
    <w:uiPriority w:val="59"/>
    <w:rsid w:val="00A87A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020A7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20A7F"/>
    <w:rPr>
      <w:rFonts w:ascii="Tahoma" w:hAnsi="Tahoma" w:cs="Tahoma"/>
      <w:sz w:val="16"/>
      <w:szCs w:val="16"/>
      <w:lang w:val="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UpskillingToolkits">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246</TotalTime>
  <Pages>10</Pages>
  <Words>2007</Words>
  <Characters>11442</Characters>
  <Application>Microsoft Office Word</Application>
  <DocSecurity>0</DocSecurity>
  <Lines>95</Lines>
  <Paragraphs>26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Madalina</dc:creator>
  <cp:lastModifiedBy>electronio</cp:lastModifiedBy>
  <cp:revision>67</cp:revision>
  <dcterms:created xsi:type="dcterms:W3CDTF">2016-04-16T10:30:00Z</dcterms:created>
  <dcterms:modified xsi:type="dcterms:W3CDTF">2016-05-24T08:14:00Z</dcterms:modified>
</cp:coreProperties>
</file>